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8C1C" w14:textId="77777777" w:rsidR="00BC6990" w:rsidRPr="002C5BF5" w:rsidRDefault="00012319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5BF5">
        <w:rPr>
          <w:rFonts w:asciiTheme="minorHAnsi" w:hAnsiTheme="minorHAnsi" w:cstheme="minorHAnsi"/>
          <w:b/>
          <w:sz w:val="28"/>
          <w:szCs w:val="28"/>
        </w:rPr>
        <w:t>SMLOUVA O POSKYTOVÁNÍ SLUŽBY PÉČE O DÍTĚ V DĚTSKÉ SKUPINĚ</w:t>
      </w:r>
    </w:p>
    <w:p w14:paraId="38AACD1D" w14:textId="62CCE31B" w:rsidR="00BC6990" w:rsidRPr="002C5BF5" w:rsidRDefault="002C5BF5">
      <w:pPr>
        <w:spacing w:before="360" w:line="280" w:lineRule="atLeast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Základní škola, Brno, Gajdošova 3</w:t>
      </w:r>
    </w:p>
    <w:p w14:paraId="0B8B9B32" w14:textId="58BC3C10" w:rsidR="00BC6990" w:rsidRPr="002C5BF5" w:rsidRDefault="00BC6990">
      <w:pPr>
        <w:widowControl w:val="0"/>
        <w:tabs>
          <w:tab w:val="left" w:pos="9072"/>
        </w:tabs>
        <w:autoSpaceDE w:val="0"/>
        <w:autoSpaceDN w:val="0"/>
        <w:adjustRightInd w:val="0"/>
        <w:spacing w:line="280" w:lineRule="atLeast"/>
        <w:ind w:right="332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  <w:bCs/>
          <w:color w:val="000000"/>
        </w:rPr>
        <w:t xml:space="preserve">se sídlem </w:t>
      </w:r>
      <w:r w:rsidR="002C5BF5" w:rsidRPr="002C5BF5">
        <w:rPr>
          <w:rFonts w:asciiTheme="minorHAnsi" w:hAnsiTheme="minorHAnsi" w:cstheme="minorHAnsi"/>
          <w:bCs/>
          <w:iCs/>
        </w:rPr>
        <w:t>Gajdošova 1282/3, 61500 Brno</w:t>
      </w:r>
    </w:p>
    <w:p w14:paraId="05CD867D" w14:textId="376297A5" w:rsidR="00BC6990" w:rsidRPr="002C5BF5" w:rsidRDefault="00BC6990">
      <w:pPr>
        <w:widowControl w:val="0"/>
        <w:tabs>
          <w:tab w:val="left" w:pos="9072"/>
        </w:tabs>
        <w:autoSpaceDE w:val="0"/>
        <w:autoSpaceDN w:val="0"/>
        <w:adjustRightInd w:val="0"/>
        <w:spacing w:line="280" w:lineRule="atLeast"/>
        <w:rPr>
          <w:rFonts w:asciiTheme="minorHAnsi" w:hAnsiTheme="minorHAnsi" w:cstheme="minorHAnsi"/>
          <w:bCs/>
          <w:color w:val="000000"/>
        </w:rPr>
      </w:pPr>
      <w:r w:rsidRPr="002C5BF5">
        <w:rPr>
          <w:rFonts w:asciiTheme="minorHAnsi" w:hAnsiTheme="minorHAnsi" w:cstheme="minorHAnsi"/>
          <w:bCs/>
          <w:color w:val="000000"/>
        </w:rPr>
        <w:t xml:space="preserve">IČO: </w:t>
      </w:r>
      <w:r w:rsidR="002C5BF5" w:rsidRPr="002C5BF5">
        <w:rPr>
          <w:rFonts w:asciiTheme="minorHAnsi" w:hAnsiTheme="minorHAnsi" w:cstheme="minorHAnsi"/>
          <w:bCs/>
          <w:iCs/>
        </w:rPr>
        <w:t>48510921</w:t>
      </w:r>
    </w:p>
    <w:p w14:paraId="63F7E51C" w14:textId="612469FE" w:rsidR="00BC6990" w:rsidRPr="002C5BF5" w:rsidRDefault="002C5BF5">
      <w:pPr>
        <w:widowControl w:val="0"/>
        <w:tabs>
          <w:tab w:val="left" w:pos="9072"/>
        </w:tabs>
        <w:autoSpaceDE w:val="0"/>
        <w:autoSpaceDN w:val="0"/>
        <w:adjustRightInd w:val="0"/>
        <w:spacing w:line="280" w:lineRule="atLeast"/>
        <w:rPr>
          <w:rFonts w:asciiTheme="minorHAnsi" w:hAnsiTheme="minorHAnsi" w:cstheme="minorHAnsi"/>
          <w:bCs/>
          <w:color w:val="000000"/>
        </w:rPr>
      </w:pPr>
      <w:r w:rsidRPr="002C5BF5">
        <w:rPr>
          <w:rFonts w:asciiTheme="minorHAnsi" w:hAnsiTheme="minorHAnsi" w:cstheme="minorHAnsi"/>
          <w:bCs/>
          <w:color w:val="000000"/>
        </w:rPr>
        <w:t>Z</w:t>
      </w:r>
      <w:r w:rsidR="00BC6990" w:rsidRPr="002C5BF5">
        <w:rPr>
          <w:rFonts w:asciiTheme="minorHAnsi" w:hAnsiTheme="minorHAnsi" w:cstheme="minorHAnsi"/>
          <w:bCs/>
          <w:color w:val="000000"/>
        </w:rPr>
        <w:t>astoupen</w:t>
      </w:r>
      <w:r w:rsidRPr="002C5BF5">
        <w:rPr>
          <w:rFonts w:asciiTheme="minorHAnsi" w:hAnsiTheme="minorHAnsi" w:cstheme="minorHAnsi"/>
          <w:bCs/>
          <w:color w:val="000000"/>
        </w:rPr>
        <w:t>á: Mgr. Rostislav Novotný, MBA, LL.M. – ředitel školy</w:t>
      </w:r>
    </w:p>
    <w:p w14:paraId="381D4E9F" w14:textId="77777777" w:rsidR="00BC6990" w:rsidRPr="002C5BF5" w:rsidRDefault="00BC6990">
      <w:pPr>
        <w:spacing w:before="120" w:after="120" w:line="280" w:lineRule="atLeast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(dále jen </w:t>
      </w:r>
      <w:r w:rsidRPr="002C5BF5">
        <w:rPr>
          <w:rFonts w:asciiTheme="minorHAnsi" w:hAnsiTheme="minorHAnsi" w:cstheme="minorHAnsi"/>
          <w:b/>
        </w:rPr>
        <w:t>„</w:t>
      </w:r>
      <w:r w:rsidR="00012319" w:rsidRPr="002C5BF5">
        <w:rPr>
          <w:rFonts w:asciiTheme="minorHAnsi" w:hAnsiTheme="minorHAnsi" w:cstheme="minorHAnsi"/>
          <w:b/>
        </w:rPr>
        <w:t>poskytovatel</w:t>
      </w:r>
      <w:r w:rsidRPr="002C5BF5">
        <w:rPr>
          <w:rFonts w:asciiTheme="minorHAnsi" w:hAnsiTheme="minorHAnsi" w:cstheme="minorHAnsi"/>
          <w:b/>
        </w:rPr>
        <w:t>“</w:t>
      </w:r>
      <w:r w:rsidRPr="002C5BF5">
        <w:rPr>
          <w:rFonts w:asciiTheme="minorHAnsi" w:hAnsiTheme="minorHAnsi" w:cstheme="minorHAnsi"/>
        </w:rPr>
        <w:t>)</w:t>
      </w:r>
    </w:p>
    <w:p w14:paraId="575DEF5E" w14:textId="77777777" w:rsidR="00BC6990" w:rsidRPr="002C5BF5" w:rsidRDefault="00004315">
      <w:pPr>
        <w:spacing w:before="120" w:after="120" w:line="280" w:lineRule="atLeast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a</w:t>
      </w:r>
    </w:p>
    <w:p w14:paraId="49B4DF89" w14:textId="77777777" w:rsidR="00004315" w:rsidRDefault="00004315" w:rsidP="00004315">
      <w:pPr>
        <w:spacing w:before="120" w:after="120" w:line="280" w:lineRule="atLeast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zákonní zástupci dítěte: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544"/>
        <w:gridCol w:w="3496"/>
      </w:tblGrid>
      <w:tr w:rsidR="00004315" w:rsidRPr="002C5BF5" w14:paraId="7A250FCB" w14:textId="77777777" w:rsidTr="00CD76E9">
        <w:trPr>
          <w:trHeight w:val="509"/>
        </w:trPr>
        <w:tc>
          <w:tcPr>
            <w:tcW w:w="2263" w:type="dxa"/>
          </w:tcPr>
          <w:p w14:paraId="3AF0644F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40" w:type="dxa"/>
            <w:gridSpan w:val="2"/>
          </w:tcPr>
          <w:p w14:paraId="334506DD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2C5BF5">
              <w:rPr>
                <w:rFonts w:asciiTheme="minorHAnsi" w:hAnsiTheme="minorHAnsi" w:cstheme="minorHAnsi"/>
                <w:b/>
                <w:bCs/>
              </w:rPr>
              <w:t>Dítě</w:t>
            </w:r>
          </w:p>
        </w:tc>
      </w:tr>
      <w:tr w:rsidR="00004315" w:rsidRPr="002C5BF5" w14:paraId="543A9DE0" w14:textId="77777777" w:rsidTr="00CD76E9">
        <w:trPr>
          <w:trHeight w:val="509"/>
        </w:trPr>
        <w:tc>
          <w:tcPr>
            <w:tcW w:w="2263" w:type="dxa"/>
          </w:tcPr>
          <w:p w14:paraId="7ADBD1D5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7040" w:type="dxa"/>
            <w:gridSpan w:val="2"/>
          </w:tcPr>
          <w:p w14:paraId="5E0DD894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004315" w:rsidRPr="002C5BF5" w14:paraId="5432638B" w14:textId="77777777" w:rsidTr="00CD76E9">
        <w:trPr>
          <w:trHeight w:val="532"/>
        </w:trPr>
        <w:tc>
          <w:tcPr>
            <w:tcW w:w="2263" w:type="dxa"/>
          </w:tcPr>
          <w:p w14:paraId="67C77ABB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7040" w:type="dxa"/>
            <w:gridSpan w:val="2"/>
          </w:tcPr>
          <w:p w14:paraId="6ABC4866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004315" w:rsidRPr="002C5BF5" w14:paraId="543A5B6D" w14:textId="77777777" w:rsidTr="00CD76E9">
        <w:trPr>
          <w:trHeight w:val="509"/>
        </w:trPr>
        <w:tc>
          <w:tcPr>
            <w:tcW w:w="2263" w:type="dxa"/>
          </w:tcPr>
          <w:p w14:paraId="655A5F0D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Trvale bytem:</w:t>
            </w:r>
          </w:p>
        </w:tc>
        <w:tc>
          <w:tcPr>
            <w:tcW w:w="7040" w:type="dxa"/>
            <w:gridSpan w:val="2"/>
          </w:tcPr>
          <w:p w14:paraId="56FD733A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8169F3" w:rsidRPr="002C5BF5" w14:paraId="4AF5E4A4" w14:textId="77777777" w:rsidTr="00CD76E9">
        <w:trPr>
          <w:trHeight w:val="509"/>
        </w:trPr>
        <w:tc>
          <w:tcPr>
            <w:tcW w:w="2263" w:type="dxa"/>
          </w:tcPr>
          <w:p w14:paraId="7AF6DA00" w14:textId="7A9A5826" w:rsidR="008169F3" w:rsidRPr="002C5BF5" w:rsidRDefault="008169F3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Rodné číslo:</w:t>
            </w:r>
          </w:p>
        </w:tc>
        <w:tc>
          <w:tcPr>
            <w:tcW w:w="7040" w:type="dxa"/>
            <w:gridSpan w:val="2"/>
          </w:tcPr>
          <w:p w14:paraId="6B1620D1" w14:textId="77777777" w:rsidR="008169F3" w:rsidRPr="002C5BF5" w:rsidRDefault="008169F3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004315" w:rsidRPr="002C5BF5" w14:paraId="444695C1" w14:textId="77777777" w:rsidTr="00CD76E9">
        <w:trPr>
          <w:trHeight w:val="598"/>
        </w:trPr>
        <w:tc>
          <w:tcPr>
            <w:tcW w:w="2263" w:type="dxa"/>
          </w:tcPr>
          <w:p w14:paraId="2E50C4C9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6B9A16D4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2C5BF5">
              <w:rPr>
                <w:rFonts w:asciiTheme="minorHAnsi" w:hAnsiTheme="minorHAnsi" w:cstheme="minorHAnsi"/>
                <w:b/>
                <w:bCs/>
              </w:rPr>
              <w:t>Matka</w:t>
            </w:r>
          </w:p>
        </w:tc>
        <w:tc>
          <w:tcPr>
            <w:tcW w:w="3496" w:type="dxa"/>
          </w:tcPr>
          <w:p w14:paraId="116AAB9E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  <w:b/>
                <w:bCs/>
              </w:rPr>
            </w:pPr>
            <w:r w:rsidRPr="002C5BF5">
              <w:rPr>
                <w:rFonts w:asciiTheme="minorHAnsi" w:hAnsiTheme="minorHAnsi" w:cstheme="minorHAnsi"/>
                <w:b/>
                <w:bCs/>
              </w:rPr>
              <w:t>Otec</w:t>
            </w:r>
          </w:p>
        </w:tc>
      </w:tr>
      <w:tr w:rsidR="00004315" w:rsidRPr="002C5BF5" w14:paraId="36CB7C52" w14:textId="77777777" w:rsidTr="00CD76E9">
        <w:trPr>
          <w:trHeight w:val="598"/>
        </w:trPr>
        <w:tc>
          <w:tcPr>
            <w:tcW w:w="2263" w:type="dxa"/>
          </w:tcPr>
          <w:p w14:paraId="62EBE048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3544" w:type="dxa"/>
          </w:tcPr>
          <w:p w14:paraId="0E081BD3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</w:tcPr>
          <w:p w14:paraId="6820362E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004315" w:rsidRPr="002C5BF5" w14:paraId="391C4D44" w14:textId="77777777" w:rsidTr="00CD76E9">
        <w:trPr>
          <w:trHeight w:val="625"/>
        </w:trPr>
        <w:tc>
          <w:tcPr>
            <w:tcW w:w="2263" w:type="dxa"/>
          </w:tcPr>
          <w:p w14:paraId="376D2810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3544" w:type="dxa"/>
          </w:tcPr>
          <w:p w14:paraId="71A6B238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</w:tcPr>
          <w:p w14:paraId="23100854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004315" w:rsidRPr="002C5BF5" w14:paraId="13E88B62" w14:textId="77777777" w:rsidTr="00CD76E9">
        <w:trPr>
          <w:trHeight w:val="598"/>
        </w:trPr>
        <w:tc>
          <w:tcPr>
            <w:tcW w:w="2263" w:type="dxa"/>
          </w:tcPr>
          <w:p w14:paraId="0DCCFFE0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Trvale bytem:</w:t>
            </w:r>
          </w:p>
        </w:tc>
        <w:tc>
          <w:tcPr>
            <w:tcW w:w="3544" w:type="dxa"/>
          </w:tcPr>
          <w:p w14:paraId="0C80E382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</w:tcPr>
          <w:p w14:paraId="47A4AF5E" w14:textId="77777777" w:rsidR="00004315" w:rsidRPr="002C5BF5" w:rsidRDefault="00004315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="008169F3" w:rsidRPr="002C5BF5" w14:paraId="2AB21C84" w14:textId="77777777" w:rsidTr="00CD76E9">
        <w:trPr>
          <w:trHeight w:val="598"/>
        </w:trPr>
        <w:tc>
          <w:tcPr>
            <w:tcW w:w="2263" w:type="dxa"/>
          </w:tcPr>
          <w:p w14:paraId="56A985F2" w14:textId="36AECC49" w:rsidR="008169F3" w:rsidRPr="002C5BF5" w:rsidRDefault="008169F3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544" w:type="dxa"/>
          </w:tcPr>
          <w:p w14:paraId="408469E2" w14:textId="77777777" w:rsidR="008169F3" w:rsidRPr="002C5BF5" w:rsidRDefault="008169F3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3496" w:type="dxa"/>
          </w:tcPr>
          <w:p w14:paraId="32DEDC31" w14:textId="77777777" w:rsidR="008169F3" w:rsidRPr="002C5BF5" w:rsidRDefault="008169F3" w:rsidP="00CD76E9">
            <w:pPr>
              <w:spacing w:before="120" w:after="120" w:line="280" w:lineRule="atLeast"/>
              <w:rPr>
                <w:rFonts w:asciiTheme="minorHAnsi" w:hAnsiTheme="minorHAnsi" w:cstheme="minorHAnsi"/>
              </w:rPr>
            </w:pPr>
          </w:p>
        </w:tc>
      </w:tr>
    </w:tbl>
    <w:p w14:paraId="467B6159" w14:textId="0026A66C" w:rsidR="00BC6990" w:rsidRPr="002C5BF5" w:rsidRDefault="00BC6990">
      <w:pPr>
        <w:spacing w:before="120" w:after="120" w:line="280" w:lineRule="atLeast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(dále jen </w:t>
      </w:r>
      <w:r w:rsidRPr="002C5BF5">
        <w:rPr>
          <w:rFonts w:asciiTheme="minorHAnsi" w:hAnsiTheme="minorHAnsi" w:cstheme="minorHAnsi"/>
          <w:b/>
        </w:rPr>
        <w:t>„</w:t>
      </w:r>
      <w:r w:rsidR="00EE181C">
        <w:rPr>
          <w:rFonts w:asciiTheme="minorHAnsi" w:hAnsiTheme="minorHAnsi" w:cstheme="minorHAnsi"/>
          <w:b/>
        </w:rPr>
        <w:t>zákonný zástupce</w:t>
      </w:r>
      <w:r w:rsidR="00004315" w:rsidRPr="002C5BF5">
        <w:rPr>
          <w:rFonts w:asciiTheme="minorHAnsi" w:hAnsiTheme="minorHAnsi" w:cstheme="minorHAnsi"/>
          <w:b/>
        </w:rPr>
        <w:t xml:space="preserve">“ </w:t>
      </w:r>
      <w:r w:rsidR="00004315" w:rsidRPr="002C5BF5">
        <w:rPr>
          <w:rFonts w:asciiTheme="minorHAnsi" w:hAnsiTheme="minorHAnsi" w:cstheme="minorHAnsi"/>
          <w:bCs/>
        </w:rPr>
        <w:t xml:space="preserve">či </w:t>
      </w:r>
      <w:r w:rsidR="00004315" w:rsidRPr="002C5BF5">
        <w:rPr>
          <w:rFonts w:asciiTheme="minorHAnsi" w:hAnsiTheme="minorHAnsi" w:cstheme="minorHAnsi"/>
          <w:b/>
        </w:rPr>
        <w:t>„</w:t>
      </w:r>
      <w:r w:rsidR="00EE181C">
        <w:rPr>
          <w:rFonts w:asciiTheme="minorHAnsi" w:hAnsiTheme="minorHAnsi" w:cstheme="minorHAnsi"/>
          <w:b/>
        </w:rPr>
        <w:t>zákonný zástupce</w:t>
      </w:r>
      <w:r w:rsidR="00004315" w:rsidRPr="002C5BF5">
        <w:rPr>
          <w:rFonts w:asciiTheme="minorHAnsi" w:hAnsiTheme="minorHAnsi" w:cstheme="minorHAnsi"/>
          <w:b/>
        </w:rPr>
        <w:t>e“</w:t>
      </w:r>
      <w:r w:rsidRPr="002C5BF5">
        <w:rPr>
          <w:rFonts w:asciiTheme="minorHAnsi" w:hAnsiTheme="minorHAnsi" w:cstheme="minorHAnsi"/>
        </w:rPr>
        <w:t>)</w:t>
      </w:r>
    </w:p>
    <w:p w14:paraId="6BFFD5FC" w14:textId="77777777" w:rsidR="00FC2E15" w:rsidRDefault="00FC2E15">
      <w:pPr>
        <w:spacing w:before="240" w:after="240" w:line="280" w:lineRule="atLeast"/>
        <w:rPr>
          <w:rFonts w:asciiTheme="minorHAnsi" w:hAnsiTheme="minorHAnsi" w:cstheme="minorHAnsi"/>
        </w:rPr>
      </w:pPr>
    </w:p>
    <w:p w14:paraId="06526C93" w14:textId="73AA6C0B" w:rsidR="00BC6990" w:rsidRDefault="00BC6990">
      <w:pPr>
        <w:spacing w:before="240" w:after="240" w:line="280" w:lineRule="atLeast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níže uvedeného dne, měsíce a roku uzavřeli tuto smlouvu:</w:t>
      </w:r>
    </w:p>
    <w:p w14:paraId="078A4967" w14:textId="77777777" w:rsidR="00FC2E15" w:rsidRPr="002C5BF5" w:rsidRDefault="00FC2E15">
      <w:pPr>
        <w:spacing w:before="240" w:after="240" w:line="280" w:lineRule="atLeast"/>
        <w:rPr>
          <w:rFonts w:asciiTheme="minorHAnsi" w:hAnsiTheme="minorHAnsi" w:cstheme="minorHAnsi"/>
        </w:rPr>
      </w:pPr>
    </w:p>
    <w:p w14:paraId="231C03B1" w14:textId="77777777" w:rsidR="00BC6990" w:rsidRPr="002C5BF5" w:rsidRDefault="00BC6990">
      <w:pPr>
        <w:keepNext/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I.</w:t>
      </w:r>
    </w:p>
    <w:p w14:paraId="04C6714D" w14:textId="77777777" w:rsidR="00BC6990" w:rsidRPr="002C5BF5" w:rsidRDefault="00ED0077">
      <w:pPr>
        <w:keepNext/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Předmět smlouvy</w:t>
      </w:r>
    </w:p>
    <w:p w14:paraId="4BF53BD6" w14:textId="77777777" w:rsidR="00ED0077" w:rsidRPr="002C5BF5" w:rsidRDefault="00ED0077" w:rsidP="00FC2E15">
      <w:pPr>
        <w:numPr>
          <w:ilvl w:val="0"/>
          <w:numId w:val="1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Předmětem této smlouvy je poskytování služby péče o dítě dětské skupině dle podmínek zákona č. 247/2014 Sb., o poskytování služby péče o dítě v dětské skupině a o změně souvisejících zákonů (dále jen </w:t>
      </w:r>
      <w:r w:rsidRPr="002C5BF5">
        <w:rPr>
          <w:rFonts w:asciiTheme="minorHAnsi" w:hAnsiTheme="minorHAnsi" w:cstheme="minorHAnsi"/>
          <w:b/>
          <w:bCs/>
        </w:rPr>
        <w:t>„ZoDS“</w:t>
      </w:r>
      <w:r w:rsidRPr="002C5BF5">
        <w:rPr>
          <w:rFonts w:asciiTheme="minorHAnsi" w:hAnsiTheme="minorHAnsi" w:cstheme="minorHAnsi"/>
        </w:rPr>
        <w:t>).</w:t>
      </w:r>
    </w:p>
    <w:p w14:paraId="1A0568AC" w14:textId="61C5BA82" w:rsidR="00BF6592" w:rsidRPr="002C5BF5" w:rsidRDefault="00BF6592" w:rsidP="00FC2E15">
      <w:pPr>
        <w:numPr>
          <w:ilvl w:val="0"/>
          <w:numId w:val="1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Službou péče o dítě v dětské skupině se dle ZoDS rozumí činnost spočívající v pravidelné péči o dítě od 6 měsíců věku do zahájení povinné školní docházky, která je poskytována mimo obydlí dítěte ve skupině dětí a která je zaměřena na zajištění potřeb dítěte, jeho</w:t>
      </w:r>
      <w:r w:rsidR="00FC2E15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výchovu a rozvoj schopností, kulturních, hygienických a sociálních návyků dítěte</w:t>
      </w:r>
      <w:r w:rsidR="00454FB0" w:rsidRPr="002C5BF5">
        <w:rPr>
          <w:rFonts w:asciiTheme="minorHAnsi" w:hAnsiTheme="minorHAnsi" w:cstheme="minorHAnsi"/>
        </w:rPr>
        <w:t xml:space="preserve"> </w:t>
      </w:r>
      <w:r w:rsidR="00454FB0" w:rsidRPr="002C5BF5">
        <w:rPr>
          <w:rFonts w:asciiTheme="minorHAnsi" w:hAnsiTheme="minorHAnsi" w:cstheme="minorHAnsi"/>
        </w:rPr>
        <w:lastRenderedPageBreak/>
        <w:t xml:space="preserve">(dále také jen </w:t>
      </w:r>
      <w:r w:rsidR="00454FB0" w:rsidRPr="002C5BF5">
        <w:rPr>
          <w:rFonts w:asciiTheme="minorHAnsi" w:hAnsiTheme="minorHAnsi" w:cstheme="minorHAnsi"/>
          <w:b/>
          <w:bCs/>
        </w:rPr>
        <w:t>„služba“</w:t>
      </w:r>
      <w:r w:rsidR="00454FB0" w:rsidRPr="002C5BF5">
        <w:rPr>
          <w:rFonts w:asciiTheme="minorHAnsi" w:hAnsiTheme="minorHAnsi" w:cstheme="minorHAnsi"/>
        </w:rPr>
        <w:t>)</w:t>
      </w:r>
      <w:r w:rsidRPr="002C5BF5">
        <w:rPr>
          <w:rFonts w:asciiTheme="minorHAnsi" w:hAnsiTheme="minorHAnsi" w:cstheme="minorHAnsi"/>
        </w:rPr>
        <w:t>.</w:t>
      </w:r>
      <w:r w:rsidR="00CA6BFE">
        <w:rPr>
          <w:rFonts w:asciiTheme="minorHAnsi" w:hAnsiTheme="minorHAnsi" w:cstheme="minorHAnsi"/>
        </w:rPr>
        <w:t xml:space="preserve"> Poskytovatel poskytuje službu péče o dítě v</w:t>
      </w:r>
      <w:r w:rsidR="00F56067">
        <w:rPr>
          <w:rFonts w:asciiTheme="minorHAnsi" w:hAnsiTheme="minorHAnsi" w:cstheme="minorHAnsi"/>
        </w:rPr>
        <w:t xml:space="preserve"> DS GAIA </w:t>
      </w:r>
      <w:r w:rsidR="00CA6BFE">
        <w:rPr>
          <w:rFonts w:asciiTheme="minorHAnsi" w:hAnsiTheme="minorHAnsi" w:cstheme="minorHAnsi"/>
        </w:rPr>
        <w:t>výhradně dětem, které v den nástupu dovršili minimálně dvou let věku.</w:t>
      </w:r>
    </w:p>
    <w:p w14:paraId="471727AF" w14:textId="4133A9B1" w:rsidR="00FC2E15" w:rsidRPr="00FC2E15" w:rsidRDefault="00ED0077" w:rsidP="00FC2E15">
      <w:pPr>
        <w:numPr>
          <w:ilvl w:val="0"/>
          <w:numId w:val="1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Poskytovatel je </w:t>
      </w:r>
      <w:r w:rsidR="00BF6592" w:rsidRPr="002C5BF5">
        <w:rPr>
          <w:rFonts w:asciiTheme="minorHAnsi" w:hAnsiTheme="minorHAnsi" w:cstheme="minorHAnsi"/>
        </w:rPr>
        <w:t xml:space="preserve">držitelem oprávnění k poskytování služby péče o dítě v následující dětské skupině (dále jen </w:t>
      </w:r>
      <w:r w:rsidR="00BF6592" w:rsidRPr="002C5BF5">
        <w:rPr>
          <w:rFonts w:asciiTheme="minorHAnsi" w:hAnsiTheme="minorHAnsi" w:cstheme="minorHAnsi"/>
          <w:b/>
          <w:bCs/>
        </w:rPr>
        <w:t>„dětská skupina“</w:t>
      </w:r>
      <w:r w:rsidR="00BF6592" w:rsidRPr="002C5BF5">
        <w:rPr>
          <w:rFonts w:asciiTheme="minorHAnsi" w:hAnsiTheme="minorHAnsi" w:cstheme="minorHAnsi"/>
        </w:rPr>
        <w:t xml:space="preserve"> či </w:t>
      </w:r>
      <w:r w:rsidR="00BF6592" w:rsidRPr="002C5BF5">
        <w:rPr>
          <w:rFonts w:asciiTheme="minorHAnsi" w:hAnsiTheme="minorHAnsi" w:cstheme="minorHAnsi"/>
          <w:b/>
          <w:bCs/>
        </w:rPr>
        <w:t>„DS“</w:t>
      </w:r>
      <w:r w:rsidR="00BF6592" w:rsidRPr="002C5BF5">
        <w:rPr>
          <w:rFonts w:asciiTheme="minorHAnsi" w:hAnsiTheme="minorHAnsi" w:cstheme="minorHAnsi"/>
        </w:rPr>
        <w:t>):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BF6592" w:rsidRPr="002C5BF5" w14:paraId="79635EB6" w14:textId="77777777" w:rsidTr="00CD76E9">
        <w:trPr>
          <w:trHeight w:val="549"/>
        </w:trPr>
        <w:tc>
          <w:tcPr>
            <w:tcW w:w="3544" w:type="dxa"/>
            <w:vAlign w:val="center"/>
          </w:tcPr>
          <w:p w14:paraId="31C9704F" w14:textId="77777777" w:rsidR="00BF6592" w:rsidRPr="002C5BF5" w:rsidRDefault="00BF6592" w:rsidP="00CD76E9">
            <w:pPr>
              <w:spacing w:before="120" w:after="120" w:line="280" w:lineRule="atLeast"/>
              <w:ind w:left="567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Název dětské skupiny:</w:t>
            </w:r>
          </w:p>
        </w:tc>
        <w:tc>
          <w:tcPr>
            <w:tcW w:w="4961" w:type="dxa"/>
            <w:vAlign w:val="center"/>
          </w:tcPr>
          <w:p w14:paraId="17E64EA2" w14:textId="76BDE7C0" w:rsidR="00BF6592" w:rsidRPr="001955E6" w:rsidRDefault="002C5BF5" w:rsidP="00CD76E9">
            <w:pPr>
              <w:spacing w:before="120" w:after="120" w:line="280" w:lineRule="atLeast"/>
              <w:ind w:left="567"/>
              <w:rPr>
                <w:rFonts w:asciiTheme="minorHAnsi" w:hAnsiTheme="minorHAnsi" w:cstheme="minorHAnsi"/>
              </w:rPr>
            </w:pPr>
            <w:r w:rsidRPr="001955E6">
              <w:rPr>
                <w:rFonts w:asciiTheme="minorHAnsi" w:hAnsiTheme="minorHAnsi" w:cstheme="minorHAnsi"/>
              </w:rPr>
              <w:t>DS GAIA</w:t>
            </w:r>
          </w:p>
        </w:tc>
      </w:tr>
      <w:tr w:rsidR="00BF6592" w:rsidRPr="002C5BF5" w14:paraId="6A5D53FC" w14:textId="77777777" w:rsidTr="00CD76E9">
        <w:trPr>
          <w:trHeight w:val="549"/>
        </w:trPr>
        <w:tc>
          <w:tcPr>
            <w:tcW w:w="3544" w:type="dxa"/>
            <w:vAlign w:val="center"/>
          </w:tcPr>
          <w:p w14:paraId="74355F5B" w14:textId="77777777" w:rsidR="00BF6592" w:rsidRPr="002C5BF5" w:rsidRDefault="00BF6592" w:rsidP="00CD76E9">
            <w:pPr>
              <w:spacing w:before="120" w:after="120" w:line="280" w:lineRule="atLeast"/>
              <w:ind w:left="567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Místo poskytování služby:</w:t>
            </w:r>
          </w:p>
        </w:tc>
        <w:tc>
          <w:tcPr>
            <w:tcW w:w="4961" w:type="dxa"/>
            <w:vAlign w:val="center"/>
          </w:tcPr>
          <w:p w14:paraId="3E980DFC" w14:textId="537E051C" w:rsidR="00BF6592" w:rsidRPr="001955E6" w:rsidRDefault="002C5BF5" w:rsidP="00CD76E9">
            <w:pPr>
              <w:spacing w:before="120" w:after="120" w:line="280" w:lineRule="atLeast"/>
              <w:ind w:left="567"/>
              <w:rPr>
                <w:rFonts w:asciiTheme="minorHAnsi" w:hAnsiTheme="minorHAnsi" w:cstheme="minorHAnsi"/>
              </w:rPr>
            </w:pPr>
            <w:r w:rsidRPr="001955E6">
              <w:rPr>
                <w:rFonts w:asciiTheme="minorHAnsi" w:hAnsiTheme="minorHAnsi" w:cstheme="minorHAnsi"/>
              </w:rPr>
              <w:t>Touškova 1438/9, 61500 Brno</w:t>
            </w:r>
          </w:p>
        </w:tc>
      </w:tr>
    </w:tbl>
    <w:p w14:paraId="760EBEB6" w14:textId="2A1D4356" w:rsidR="00BC6990" w:rsidRPr="002C5BF5" w:rsidRDefault="00BF6592" w:rsidP="00FC2E15">
      <w:pPr>
        <w:numPr>
          <w:ilvl w:val="0"/>
          <w:numId w:val="1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Poskytovatel čerpá na provoz dětské skupiny příspěvek ze státního rozpočtu, který pokrývá část výdajů spojených s poskytováním služby péče o dítě v dětské skupině. </w:t>
      </w:r>
      <w:r w:rsidR="003A2D08" w:rsidRPr="002C5BF5">
        <w:rPr>
          <w:rFonts w:asciiTheme="minorHAnsi" w:hAnsiTheme="minorHAnsi" w:cstheme="minorHAnsi"/>
        </w:rPr>
        <w:t xml:space="preserve">Další část nákladů pokrývá úhrada </w:t>
      </w:r>
      <w:r w:rsidR="00EE181C">
        <w:rPr>
          <w:rFonts w:asciiTheme="minorHAnsi" w:hAnsiTheme="minorHAnsi" w:cstheme="minorHAnsi"/>
        </w:rPr>
        <w:t>zákonn</w:t>
      </w:r>
      <w:r w:rsidR="00F56067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zástupce</w:t>
      </w:r>
      <w:r w:rsidR="003A2D08" w:rsidRPr="002C5BF5">
        <w:rPr>
          <w:rFonts w:asciiTheme="minorHAnsi" w:hAnsiTheme="minorHAnsi" w:cstheme="minorHAnsi"/>
        </w:rPr>
        <w:t xml:space="preserve"> určená dle této smlouvy. </w:t>
      </w:r>
    </w:p>
    <w:p w14:paraId="2EB745A7" w14:textId="77B5991D" w:rsidR="003A2D08" w:rsidRPr="002C5BF5" w:rsidRDefault="00EE181C" w:rsidP="00FC2E15">
      <w:pPr>
        <w:numPr>
          <w:ilvl w:val="0"/>
          <w:numId w:val="1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3A2D08" w:rsidRPr="002C5BF5">
        <w:rPr>
          <w:rFonts w:asciiTheme="minorHAnsi" w:hAnsiTheme="minorHAnsi" w:cstheme="minorHAnsi"/>
        </w:rPr>
        <w:t xml:space="preserve"> má v péči nezletilé dítě a má zájem o jeho umístění do dětské skupiny a</w:t>
      </w:r>
      <w:r w:rsidR="00454FB0" w:rsidRPr="002C5BF5">
        <w:rPr>
          <w:rFonts w:asciiTheme="minorHAnsi" w:hAnsiTheme="minorHAnsi" w:cstheme="minorHAnsi"/>
        </w:rPr>
        <w:t> </w:t>
      </w:r>
      <w:r w:rsidR="003A2D08" w:rsidRPr="002C5BF5">
        <w:rPr>
          <w:rFonts w:asciiTheme="minorHAnsi" w:hAnsiTheme="minorHAnsi" w:cstheme="minorHAnsi"/>
        </w:rPr>
        <w:t xml:space="preserve">přihlašuje je </w:t>
      </w:r>
      <w:r w:rsidR="002C5BF5" w:rsidRPr="002C5BF5">
        <w:rPr>
          <w:rFonts w:ascii="Calibri" w:hAnsi="Calibri" w:cs="Calibri"/>
        </w:rPr>
        <w:t>k celodenní docházce dle provozní doby DS uvedené ve vnitřních pravidlech</w:t>
      </w:r>
      <w:r w:rsidR="00FC2E15">
        <w:rPr>
          <w:rFonts w:ascii="Calibri" w:hAnsi="Calibri" w:cs="Calibri"/>
        </w:rPr>
        <w:t>.</w:t>
      </w:r>
    </w:p>
    <w:p w14:paraId="1FFFDE56" w14:textId="28DC6611" w:rsidR="002D2B68" w:rsidRPr="002C5BF5" w:rsidRDefault="00135283" w:rsidP="00FC2E15">
      <w:pPr>
        <w:spacing w:before="120" w:after="120"/>
        <w:ind w:left="567"/>
        <w:jc w:val="both"/>
        <w:rPr>
          <w:rFonts w:asciiTheme="minorHAnsi" w:hAnsiTheme="minorHAnsi" w:cstheme="minorHAnsi"/>
          <w:sz w:val="23"/>
          <w:szCs w:val="23"/>
          <w:lang w:eastAsia="en-US"/>
        </w:rPr>
      </w:pPr>
      <w:r w:rsidRPr="002C5BF5">
        <w:rPr>
          <w:rFonts w:asciiTheme="minorHAnsi" w:hAnsiTheme="minorHAnsi" w:cstheme="minorHAnsi"/>
          <w:sz w:val="23"/>
          <w:szCs w:val="23"/>
          <w:lang w:eastAsia="en-US"/>
        </w:rPr>
        <w:t>Za celodenní docházku se dle této smlouvy považuje docházka v délce 5 a více hodin</w:t>
      </w:r>
      <w:r w:rsidR="00FC2E15">
        <w:rPr>
          <w:rFonts w:asciiTheme="minorHAnsi" w:hAnsiTheme="minorHAnsi" w:cstheme="minorHAnsi"/>
          <w:sz w:val="23"/>
          <w:szCs w:val="23"/>
          <w:lang w:eastAsia="en-US"/>
        </w:rPr>
        <w:t xml:space="preserve"> denně</w:t>
      </w:r>
      <w:r w:rsidRPr="002C5BF5">
        <w:rPr>
          <w:rFonts w:asciiTheme="minorHAnsi" w:hAnsiTheme="minorHAnsi" w:cstheme="minorHAnsi"/>
          <w:sz w:val="23"/>
          <w:szCs w:val="23"/>
          <w:lang w:eastAsia="en-US"/>
        </w:rPr>
        <w:t>.</w:t>
      </w:r>
      <w:r w:rsidR="002C5BF5">
        <w:rPr>
          <w:rFonts w:asciiTheme="minorHAnsi" w:hAnsiTheme="minorHAnsi" w:cstheme="minorHAnsi"/>
          <w:sz w:val="23"/>
          <w:szCs w:val="23"/>
          <w:lang w:eastAsia="en-US"/>
        </w:rPr>
        <w:t xml:space="preserve"> Délka pobytu dítěte nepřesáhne v rámci jednoho dne 9 hodin.</w:t>
      </w:r>
    </w:p>
    <w:p w14:paraId="6D8536D5" w14:textId="74901C27" w:rsidR="00454FB0" w:rsidRPr="002C5BF5" w:rsidRDefault="00454FB0" w:rsidP="00FC2E15">
      <w:pPr>
        <w:numPr>
          <w:ilvl w:val="0"/>
          <w:numId w:val="1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Poskytovatel se touto smlouvou zavazuje zajistit službu péče o dítě v uvedeném rozsahu a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se zavazuje </w:t>
      </w:r>
      <w:r w:rsidR="00B83DD7" w:rsidRPr="002C5BF5">
        <w:rPr>
          <w:rFonts w:asciiTheme="minorHAnsi" w:hAnsiTheme="minorHAnsi" w:cstheme="minorHAnsi"/>
        </w:rPr>
        <w:t xml:space="preserve">platit za službu </w:t>
      </w:r>
      <w:r w:rsidR="00FC2E15">
        <w:rPr>
          <w:rFonts w:asciiTheme="minorHAnsi" w:hAnsiTheme="minorHAnsi" w:cstheme="minorHAnsi"/>
        </w:rPr>
        <w:t>úplatu</w:t>
      </w:r>
      <w:r w:rsidR="00B83DD7" w:rsidRPr="002C5BF5">
        <w:rPr>
          <w:rFonts w:asciiTheme="minorHAnsi" w:hAnsiTheme="minorHAnsi" w:cstheme="minorHAnsi"/>
        </w:rPr>
        <w:t xml:space="preserve"> dle této smlouvy a </w:t>
      </w:r>
      <w:r w:rsidRPr="002C5BF5">
        <w:rPr>
          <w:rFonts w:asciiTheme="minorHAnsi" w:hAnsiTheme="minorHAnsi" w:cstheme="minorHAnsi"/>
        </w:rPr>
        <w:t>dodržovat povinnosti vyplývající z této smlouvy a dalších dokumentů DS.</w:t>
      </w:r>
    </w:p>
    <w:p w14:paraId="2A958C94" w14:textId="77777777" w:rsidR="00BC6990" w:rsidRPr="002C5BF5" w:rsidRDefault="00BC6990">
      <w:pPr>
        <w:keepNext/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II.</w:t>
      </w:r>
    </w:p>
    <w:p w14:paraId="463EE5B4" w14:textId="31AEE946" w:rsidR="00BC6990" w:rsidRPr="002C5BF5" w:rsidRDefault="00DE00C3">
      <w:pPr>
        <w:keepNext/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 xml:space="preserve">Povinnosti </w:t>
      </w:r>
      <w:r w:rsidR="003E3EA2">
        <w:rPr>
          <w:rFonts w:asciiTheme="minorHAnsi" w:hAnsiTheme="minorHAnsi" w:cstheme="minorHAnsi"/>
          <w:b/>
        </w:rPr>
        <w:t>zákonných zástupců</w:t>
      </w:r>
    </w:p>
    <w:p w14:paraId="69692681" w14:textId="7300CDD5" w:rsidR="003E3EA2" w:rsidRDefault="00EE181C" w:rsidP="00FC2E15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DE00C3" w:rsidRPr="002C5BF5">
        <w:rPr>
          <w:rFonts w:asciiTheme="minorHAnsi" w:hAnsiTheme="minorHAnsi" w:cstheme="minorHAnsi"/>
        </w:rPr>
        <w:t xml:space="preserve"> je povinen nejpozději v den </w:t>
      </w:r>
      <w:r w:rsidR="002D42A6">
        <w:rPr>
          <w:rFonts w:asciiTheme="minorHAnsi" w:hAnsiTheme="minorHAnsi" w:cstheme="minorHAnsi"/>
        </w:rPr>
        <w:t>podpisu této smlouvy</w:t>
      </w:r>
      <w:r w:rsidR="003E3EA2">
        <w:rPr>
          <w:rFonts w:asciiTheme="minorHAnsi" w:hAnsiTheme="minorHAnsi" w:cstheme="minorHAnsi"/>
        </w:rPr>
        <w:t xml:space="preserve"> předat poskytovateli:</w:t>
      </w:r>
    </w:p>
    <w:p w14:paraId="171032B9" w14:textId="21298BF5" w:rsidR="003E3EA2" w:rsidRPr="003E3EA2" w:rsidRDefault="003E3EA2" w:rsidP="00FC2E15">
      <w:pPr>
        <w:pStyle w:val="Odstavecseseznamem"/>
        <w:numPr>
          <w:ilvl w:val="1"/>
          <w:numId w:val="11"/>
        </w:numPr>
        <w:spacing w:before="120" w:after="120"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Posudek o zdravotní způsobilosti dítěte</w:t>
      </w:r>
      <w:r w:rsidRPr="003E3EA2">
        <w:rPr>
          <w:rFonts w:asciiTheme="minorHAnsi" w:hAnsiTheme="minorHAnsi" w:cstheme="minorHAnsi"/>
        </w:rPr>
        <w:t xml:space="preserve"> podle ustanovení §50</w:t>
      </w:r>
      <w:r w:rsidR="00FC2E15">
        <w:rPr>
          <w:rFonts w:asciiTheme="minorHAnsi" w:hAnsiTheme="minorHAnsi" w:cstheme="minorHAnsi"/>
        </w:rPr>
        <w:t> </w:t>
      </w:r>
      <w:r w:rsidRPr="003E3EA2">
        <w:rPr>
          <w:rFonts w:asciiTheme="minorHAnsi" w:hAnsiTheme="minorHAnsi" w:cstheme="minorHAnsi"/>
        </w:rPr>
        <w:t>zákona</w:t>
      </w:r>
      <w:r w:rsidR="00FC2E15">
        <w:rPr>
          <w:rFonts w:asciiTheme="minorHAnsi" w:hAnsiTheme="minorHAnsi" w:cstheme="minorHAnsi"/>
        </w:rPr>
        <w:t> </w:t>
      </w:r>
      <w:r w:rsidRPr="003E3EA2">
        <w:rPr>
          <w:rFonts w:asciiTheme="minorHAnsi" w:hAnsiTheme="minorHAnsi" w:cstheme="minorHAnsi"/>
        </w:rPr>
        <w:t>258/2000</w:t>
      </w:r>
      <w:r w:rsidR="00FC2E15">
        <w:rPr>
          <w:rFonts w:asciiTheme="minorHAnsi" w:hAnsiTheme="minorHAnsi" w:cstheme="minorHAnsi"/>
        </w:rPr>
        <w:t> </w:t>
      </w:r>
      <w:r w:rsidRPr="003E3EA2">
        <w:rPr>
          <w:rFonts w:asciiTheme="minorHAnsi" w:hAnsiTheme="minorHAnsi" w:cstheme="minorHAnsi"/>
        </w:rPr>
        <w:t>Sb. (očkování a způsobilost navštěvovat DS)</w:t>
      </w:r>
    </w:p>
    <w:p w14:paraId="7AAD7962" w14:textId="41619B71" w:rsidR="003E3EA2" w:rsidRPr="003E3EA2" w:rsidRDefault="003E3EA2" w:rsidP="00FC2E15">
      <w:pPr>
        <w:pStyle w:val="Odstavecseseznamem"/>
        <w:numPr>
          <w:ilvl w:val="1"/>
          <w:numId w:val="11"/>
        </w:numPr>
        <w:spacing w:before="120" w:after="120" w:line="280" w:lineRule="atLeast"/>
        <w:jc w:val="both"/>
        <w:rPr>
          <w:rFonts w:asciiTheme="minorHAnsi" w:hAnsiTheme="minorHAnsi" w:cstheme="minorHAnsi"/>
        </w:rPr>
      </w:pPr>
      <w:r w:rsidRPr="003E3EA2">
        <w:rPr>
          <w:rFonts w:asciiTheme="minorHAnsi" w:hAnsiTheme="minorHAnsi" w:cstheme="minorHAnsi"/>
        </w:rPr>
        <w:t>Potvrzení o postavení na trhu práce zákonného zástupce/zákonných zástupců</w:t>
      </w:r>
    </w:p>
    <w:p w14:paraId="4F883841" w14:textId="1D8B159C" w:rsidR="003E3EA2" w:rsidRPr="003E3EA2" w:rsidRDefault="003E3EA2" w:rsidP="00FC2E15">
      <w:pPr>
        <w:pStyle w:val="Odstavecseseznamem"/>
        <w:numPr>
          <w:ilvl w:val="1"/>
          <w:numId w:val="11"/>
        </w:numPr>
        <w:spacing w:before="120" w:after="120" w:line="280" w:lineRule="atLeast"/>
        <w:jc w:val="both"/>
        <w:rPr>
          <w:rFonts w:asciiTheme="minorHAnsi" w:hAnsiTheme="minorHAnsi" w:cstheme="minorHAnsi"/>
        </w:rPr>
      </w:pPr>
      <w:r w:rsidRPr="003E3EA2">
        <w:rPr>
          <w:rFonts w:asciiTheme="minorHAnsi" w:hAnsiTheme="minorHAnsi" w:cstheme="minorHAnsi"/>
        </w:rPr>
        <w:t>Čestné prohlášení dokládající vztah k</w:t>
      </w:r>
      <w:r w:rsidR="00F56067">
        <w:rPr>
          <w:rFonts w:asciiTheme="minorHAnsi" w:hAnsiTheme="minorHAnsi" w:cstheme="minorHAnsi"/>
        </w:rPr>
        <w:t> rodiči</w:t>
      </w:r>
      <w:r w:rsidRPr="003E3EA2">
        <w:rPr>
          <w:rFonts w:asciiTheme="minorHAnsi" w:hAnsiTheme="minorHAnsi" w:cstheme="minorHAnsi"/>
        </w:rPr>
        <w:t xml:space="preserve"> dítěte učiněné manželem, partnerem nebo registrovaným partnerem nebo druhem, který není </w:t>
      </w:r>
      <w:r w:rsidR="00F56067">
        <w:rPr>
          <w:rFonts w:asciiTheme="minorHAnsi" w:hAnsiTheme="minorHAnsi" w:cstheme="minorHAnsi"/>
        </w:rPr>
        <w:t>rodič</w:t>
      </w:r>
      <w:r w:rsidRPr="003E3EA2">
        <w:rPr>
          <w:rFonts w:asciiTheme="minorHAnsi" w:hAnsiTheme="minorHAnsi" w:cstheme="minorHAnsi"/>
        </w:rPr>
        <w:t xml:space="preserve">em dítěte, ale žije s </w:t>
      </w:r>
      <w:r w:rsidR="00F56067">
        <w:rPr>
          <w:rFonts w:asciiTheme="minorHAnsi" w:hAnsiTheme="minorHAnsi" w:cstheme="minorHAnsi"/>
        </w:rPr>
        <w:t>rodiče</w:t>
      </w:r>
      <w:r w:rsidRPr="003E3EA2">
        <w:rPr>
          <w:rFonts w:asciiTheme="minorHAnsi" w:hAnsiTheme="minorHAnsi" w:cstheme="minorHAnsi"/>
        </w:rPr>
        <w:t>m ve společné domácnosti.</w:t>
      </w:r>
    </w:p>
    <w:p w14:paraId="1DCF8D9F" w14:textId="7F5B55C4" w:rsidR="00B72A60" w:rsidRPr="003E3EA2" w:rsidRDefault="00EE181C" w:rsidP="00FC2E15">
      <w:pPr>
        <w:pStyle w:val="Odstavecseseznamem"/>
        <w:numPr>
          <w:ilvl w:val="0"/>
          <w:numId w:val="3"/>
        </w:numPr>
        <w:tabs>
          <w:tab w:val="clear" w:pos="930"/>
          <w:tab w:val="num" w:pos="567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8C4F13" w:rsidRPr="003E3EA2">
        <w:rPr>
          <w:rFonts w:asciiTheme="minorHAnsi" w:hAnsiTheme="minorHAnsi" w:cstheme="minorHAnsi"/>
        </w:rPr>
        <w:t xml:space="preserve"> je povinen oznámit a doložit všechny změny skutečností uvedených v</w:t>
      </w:r>
      <w:r w:rsidR="00FC2E15">
        <w:rPr>
          <w:rFonts w:asciiTheme="minorHAnsi" w:hAnsiTheme="minorHAnsi" w:cstheme="minorHAnsi"/>
        </w:rPr>
        <w:t> </w:t>
      </w:r>
      <w:r w:rsidR="008C4F13" w:rsidRPr="003E3EA2">
        <w:rPr>
          <w:rFonts w:asciiTheme="minorHAnsi" w:hAnsiTheme="minorHAnsi" w:cstheme="minorHAnsi"/>
        </w:rPr>
        <w:t xml:space="preserve">dokladech podle odstavce 1 </w:t>
      </w:r>
      <w:r w:rsidR="003E3EA2">
        <w:rPr>
          <w:rFonts w:asciiTheme="minorHAnsi" w:hAnsiTheme="minorHAnsi" w:cstheme="minorHAnsi"/>
        </w:rPr>
        <w:t xml:space="preserve">písmene b) </w:t>
      </w:r>
      <w:r w:rsidR="008C4F13" w:rsidRPr="003E3EA2">
        <w:rPr>
          <w:rFonts w:asciiTheme="minorHAnsi" w:hAnsiTheme="minorHAnsi" w:cstheme="minorHAnsi"/>
        </w:rPr>
        <w:t xml:space="preserve">do 10 dnů ode dne jejich vzniku. </w:t>
      </w:r>
      <w:r w:rsidR="00B72A60" w:rsidRPr="003E3EA2">
        <w:rPr>
          <w:rFonts w:asciiTheme="minorHAnsi" w:hAnsiTheme="minorHAnsi" w:cstheme="minorHAnsi"/>
        </w:rPr>
        <w:t xml:space="preserve">V případě dohod o pracích konaných mimo pracovní poměr (dohoda o provedení práce a dohoda o pracovní činnosti) je </w:t>
      </w:r>
      <w:r>
        <w:rPr>
          <w:rFonts w:asciiTheme="minorHAnsi" w:hAnsiTheme="minorHAnsi" w:cstheme="minorHAnsi"/>
        </w:rPr>
        <w:t>zákonný zástupce</w:t>
      </w:r>
      <w:r w:rsidR="00B72A60" w:rsidRPr="003E3EA2">
        <w:rPr>
          <w:rFonts w:asciiTheme="minorHAnsi" w:hAnsiTheme="minorHAnsi" w:cstheme="minorHAnsi"/>
        </w:rPr>
        <w:t xml:space="preserve"> povinen doložit existenci takové dohody pro</w:t>
      </w:r>
      <w:r w:rsidR="00FC2E15">
        <w:rPr>
          <w:rFonts w:asciiTheme="minorHAnsi" w:hAnsiTheme="minorHAnsi" w:cstheme="minorHAnsi"/>
        </w:rPr>
        <w:t> </w:t>
      </w:r>
      <w:r w:rsidR="00B72A60" w:rsidRPr="003E3EA2">
        <w:rPr>
          <w:rFonts w:asciiTheme="minorHAnsi" w:hAnsiTheme="minorHAnsi" w:cstheme="minorHAnsi"/>
        </w:rPr>
        <w:t>každý další kalendářní rok docházky, a to vždy nejpozději 10. ledna příslušného kalendářního roku. V případě porušení této povinnosti poskytovatel může odmítnout docházku dítěte do dětské skupiny nebo ji ukončit s okamžitou platností.</w:t>
      </w:r>
    </w:p>
    <w:p w14:paraId="3E78D00C" w14:textId="2CC71EDE" w:rsidR="008C4F13" w:rsidRPr="002C5BF5" w:rsidRDefault="008C4F13" w:rsidP="00A42379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Posudek o zdravotní způsobilosti dítěte dle odstavce 1 písm. a) má platnost do doby změny zdravotní způsobilosti dítěte. Dojde-li ke změně zdravotní způsobilosti dítěte, je</w:t>
      </w:r>
      <w:r w:rsidR="00A42379">
        <w:rPr>
          <w:rFonts w:asciiTheme="minorHAnsi" w:hAnsiTheme="minorHAnsi" w:cstheme="minorHAnsi"/>
        </w:rPr>
        <w:t> 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povinen doložit nový lékařský posudek do 10 dnů ode dne zániku platnosti původního lékařského posudku.</w:t>
      </w:r>
    </w:p>
    <w:p w14:paraId="3BD23A8B" w14:textId="41D1ECF7" w:rsidR="00BC6990" w:rsidRPr="002C5BF5" w:rsidRDefault="00EE181C" w:rsidP="00A42379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B72A60" w:rsidRPr="002C5BF5">
        <w:rPr>
          <w:rFonts w:asciiTheme="minorHAnsi" w:hAnsiTheme="minorHAnsi" w:cstheme="minorHAnsi"/>
        </w:rPr>
        <w:t xml:space="preserve"> je povinen bezodkladně písemně oznámit poskytovateli uzavření smlouvy o poskytování služby péče o dítě v dětské skupině s jiným poskytovatelem, </w:t>
      </w:r>
      <w:r w:rsidR="008169F3">
        <w:rPr>
          <w:rFonts w:asciiTheme="minorHAnsi" w:hAnsiTheme="minorHAnsi" w:cstheme="minorHAnsi"/>
        </w:rPr>
        <w:br/>
      </w:r>
      <w:r w:rsidR="00B72A60" w:rsidRPr="002C5BF5">
        <w:rPr>
          <w:rFonts w:asciiTheme="minorHAnsi" w:hAnsiTheme="minorHAnsi" w:cstheme="minorHAnsi"/>
        </w:rPr>
        <w:t>jde</w:t>
      </w:r>
      <w:r w:rsidR="008169F3">
        <w:rPr>
          <w:rFonts w:asciiTheme="minorHAnsi" w:hAnsiTheme="minorHAnsi" w:cstheme="minorHAnsi"/>
        </w:rPr>
        <w:t>-</w:t>
      </w:r>
      <w:r w:rsidR="00B72A60" w:rsidRPr="002C5BF5">
        <w:rPr>
          <w:rFonts w:asciiTheme="minorHAnsi" w:hAnsiTheme="minorHAnsi" w:cstheme="minorHAnsi"/>
        </w:rPr>
        <w:t xml:space="preserve">li o totéž dítě. Oznámení obsahuje údaj o tom, ve kterých dnech v týdnu a ve kterou dobu v průběhu dne má být služba péče o dítě v dětské skupině u jiného poskytovatele </w:t>
      </w:r>
      <w:r w:rsidR="00B72A60" w:rsidRPr="002C5BF5">
        <w:rPr>
          <w:rFonts w:asciiTheme="minorHAnsi" w:hAnsiTheme="minorHAnsi" w:cstheme="minorHAnsi"/>
        </w:rPr>
        <w:lastRenderedPageBreak/>
        <w:t xml:space="preserve">poskytována. Stejně tak je </w:t>
      </w:r>
      <w:r>
        <w:rPr>
          <w:rFonts w:asciiTheme="minorHAnsi" w:hAnsiTheme="minorHAnsi" w:cstheme="minorHAnsi"/>
        </w:rPr>
        <w:t>zákonný zástupce</w:t>
      </w:r>
      <w:r w:rsidR="00B72A60" w:rsidRPr="002C5BF5">
        <w:rPr>
          <w:rFonts w:asciiTheme="minorHAnsi" w:hAnsiTheme="minorHAnsi" w:cstheme="minorHAnsi"/>
        </w:rPr>
        <w:t xml:space="preserve"> povinen bezodkladně písemně oznámit poskytovateli</w:t>
      </w:r>
      <w:r w:rsidR="00B52D32" w:rsidRPr="002C5BF5">
        <w:rPr>
          <w:rFonts w:asciiTheme="minorHAnsi" w:hAnsiTheme="minorHAnsi" w:cstheme="minorHAnsi"/>
        </w:rPr>
        <w:t xml:space="preserve"> přijetí dítěte do mateřské školy včetně termínu nástupu a údaje, zda</w:t>
      </w:r>
      <w:r w:rsidR="00A42379">
        <w:rPr>
          <w:rFonts w:asciiTheme="minorHAnsi" w:hAnsiTheme="minorHAnsi" w:cstheme="minorHAnsi"/>
        </w:rPr>
        <w:t> </w:t>
      </w:r>
      <w:r w:rsidR="00B52D32" w:rsidRPr="002C5BF5">
        <w:rPr>
          <w:rFonts w:asciiTheme="minorHAnsi" w:hAnsiTheme="minorHAnsi" w:cstheme="minorHAnsi"/>
        </w:rPr>
        <w:t>se</w:t>
      </w:r>
      <w:r w:rsidR="00A42379">
        <w:rPr>
          <w:rFonts w:asciiTheme="minorHAnsi" w:hAnsiTheme="minorHAnsi" w:cstheme="minorHAnsi"/>
        </w:rPr>
        <w:t> </w:t>
      </w:r>
      <w:r w:rsidR="00B52D32" w:rsidRPr="002C5BF5">
        <w:rPr>
          <w:rFonts w:asciiTheme="minorHAnsi" w:hAnsiTheme="minorHAnsi" w:cstheme="minorHAnsi"/>
        </w:rPr>
        <w:t>jedná</w:t>
      </w:r>
      <w:r w:rsidR="00A42379">
        <w:rPr>
          <w:rFonts w:asciiTheme="minorHAnsi" w:hAnsiTheme="minorHAnsi" w:cstheme="minorHAnsi"/>
        </w:rPr>
        <w:t xml:space="preserve"> o </w:t>
      </w:r>
      <w:r w:rsidR="00B52D32" w:rsidRPr="002C5BF5">
        <w:rPr>
          <w:rFonts w:asciiTheme="minorHAnsi" w:hAnsiTheme="minorHAnsi" w:cstheme="minorHAnsi"/>
        </w:rPr>
        <w:t>standardní docházku nebo individuální vzdělávání</w:t>
      </w:r>
      <w:r w:rsidR="001157C5" w:rsidRPr="002C5BF5">
        <w:rPr>
          <w:rFonts w:asciiTheme="minorHAnsi" w:hAnsiTheme="minorHAnsi" w:cstheme="minorHAnsi"/>
        </w:rPr>
        <w:t xml:space="preserve"> nebo přijetí ke</w:t>
      </w:r>
      <w:r w:rsidR="00A42379">
        <w:rPr>
          <w:rFonts w:asciiTheme="minorHAnsi" w:hAnsiTheme="minorHAnsi" w:cstheme="minorHAnsi"/>
        </w:rPr>
        <w:t> </w:t>
      </w:r>
      <w:r w:rsidR="001157C5" w:rsidRPr="002C5BF5">
        <w:rPr>
          <w:rFonts w:asciiTheme="minorHAnsi" w:hAnsiTheme="minorHAnsi" w:cstheme="minorHAnsi"/>
        </w:rPr>
        <w:t>vzdělávání v přípravné třídě základní školy, ve třídě přípravného stupně základní školy speciální nebo v zahraniční škole na území České republiky, ve které Ministerstvo školství, mládeže a tělovýchovy povolilo plnění povinné školní docházky, a to včetně termínu nástupu.</w:t>
      </w:r>
    </w:p>
    <w:p w14:paraId="0B1CCCB4" w14:textId="7ED200B6" w:rsidR="00B52D32" w:rsidRPr="002C5BF5" w:rsidRDefault="00EE181C" w:rsidP="00A42379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B52D32" w:rsidRPr="002C5BF5">
        <w:rPr>
          <w:rFonts w:asciiTheme="minorHAnsi" w:hAnsiTheme="minorHAnsi" w:cstheme="minorHAnsi"/>
        </w:rPr>
        <w:t xml:space="preserve"> podpisem této smlouvy potvrzuje, že </w:t>
      </w:r>
      <w:r w:rsidR="00F56067">
        <w:rPr>
          <w:rFonts w:asciiTheme="minorHAnsi" w:hAnsiTheme="minorHAnsi" w:cstheme="minorHAnsi"/>
        </w:rPr>
        <w:t xml:space="preserve">se </w:t>
      </w:r>
      <w:r w:rsidR="00B52D32" w:rsidRPr="002C5BF5">
        <w:rPr>
          <w:rFonts w:asciiTheme="minorHAnsi" w:hAnsiTheme="minorHAnsi" w:cstheme="minorHAnsi"/>
        </w:rPr>
        <w:t>seznámil s vnitřními pravidly DS</w:t>
      </w:r>
      <w:r w:rsidR="00A42379">
        <w:rPr>
          <w:rFonts w:asciiTheme="minorHAnsi" w:hAnsiTheme="minorHAnsi" w:cstheme="minorHAnsi"/>
        </w:rPr>
        <w:t xml:space="preserve"> a P</w:t>
      </w:r>
      <w:r w:rsidR="00B52D32" w:rsidRPr="002C5BF5">
        <w:rPr>
          <w:rFonts w:asciiTheme="minorHAnsi" w:hAnsiTheme="minorHAnsi" w:cstheme="minorHAnsi"/>
        </w:rPr>
        <w:t>lánem výchovy a péče</w:t>
      </w:r>
      <w:r w:rsidR="00A42379">
        <w:rPr>
          <w:rFonts w:asciiTheme="minorHAnsi" w:hAnsiTheme="minorHAnsi" w:cstheme="minorHAnsi"/>
        </w:rPr>
        <w:t xml:space="preserve"> o dítě v DS GAIA</w:t>
      </w:r>
      <w:r w:rsidR="008C4F13" w:rsidRPr="002C5BF5">
        <w:rPr>
          <w:rFonts w:asciiTheme="minorHAnsi" w:hAnsiTheme="minorHAnsi" w:cstheme="minorHAnsi"/>
        </w:rPr>
        <w:t xml:space="preserve"> </w:t>
      </w:r>
      <w:r w:rsidR="00885A2E" w:rsidRPr="002C5BF5">
        <w:rPr>
          <w:rFonts w:asciiTheme="minorHAnsi" w:hAnsiTheme="minorHAnsi" w:cstheme="minorHAnsi"/>
        </w:rPr>
        <w:t xml:space="preserve">účinnými ke dni uzavření této smlouvy </w:t>
      </w:r>
      <w:r w:rsidR="008C4F13" w:rsidRPr="002C5BF5">
        <w:rPr>
          <w:rFonts w:asciiTheme="minorHAnsi" w:hAnsiTheme="minorHAnsi" w:cstheme="minorHAnsi"/>
        </w:rPr>
        <w:t>a</w:t>
      </w:r>
      <w:r w:rsidR="00787182" w:rsidRPr="002C5BF5">
        <w:rPr>
          <w:rFonts w:asciiTheme="minorHAnsi" w:hAnsiTheme="minorHAnsi" w:cstheme="minorHAnsi"/>
        </w:rPr>
        <w:t> </w:t>
      </w:r>
      <w:r w:rsidR="008C4F13" w:rsidRPr="002C5BF5">
        <w:rPr>
          <w:rFonts w:asciiTheme="minorHAnsi" w:hAnsiTheme="minorHAnsi" w:cstheme="minorHAnsi"/>
        </w:rPr>
        <w:t xml:space="preserve">zavazuje se je dodržovat. </w:t>
      </w:r>
      <w:r w:rsidR="00885A2E" w:rsidRPr="002C5BF5">
        <w:rPr>
          <w:rFonts w:asciiTheme="minorHAnsi" w:hAnsiTheme="minorHAnsi" w:cstheme="minorHAnsi"/>
        </w:rPr>
        <w:t>Stejně tak je povinen zajistit dodržování těchto pravidel ze</w:t>
      </w:r>
      <w:r w:rsidR="00787182" w:rsidRPr="002C5BF5">
        <w:rPr>
          <w:rFonts w:asciiTheme="minorHAnsi" w:hAnsiTheme="minorHAnsi" w:cstheme="minorHAnsi"/>
        </w:rPr>
        <w:t> </w:t>
      </w:r>
      <w:r w:rsidR="00885A2E" w:rsidRPr="002C5BF5">
        <w:rPr>
          <w:rFonts w:asciiTheme="minorHAnsi" w:hAnsiTheme="minorHAnsi" w:cstheme="minorHAnsi"/>
        </w:rPr>
        <w:t xml:space="preserve">strany třetích osob, které přijdou do kontaktu s poskytovatelem v souvislosti s poskytováním služby (například při předávání a vyzvedávání dítěte v DS). Vnitřní pravidla a </w:t>
      </w:r>
      <w:r w:rsidR="00A42379">
        <w:rPr>
          <w:rFonts w:asciiTheme="minorHAnsi" w:hAnsiTheme="minorHAnsi" w:cstheme="minorHAnsi"/>
        </w:rPr>
        <w:t>p</w:t>
      </w:r>
      <w:r w:rsidR="00885A2E" w:rsidRPr="002C5BF5">
        <w:rPr>
          <w:rFonts w:asciiTheme="minorHAnsi" w:hAnsiTheme="minorHAnsi" w:cstheme="minorHAnsi"/>
        </w:rPr>
        <w:t xml:space="preserve">lán výchovy a péče poskytovatel zpřístupňuje v prostorách DS a </w:t>
      </w:r>
      <w:r w:rsidR="003E3EA2">
        <w:rPr>
          <w:rFonts w:asciiTheme="minorHAnsi" w:hAnsiTheme="minorHAnsi" w:cstheme="minorHAnsi"/>
        </w:rPr>
        <w:t>na webu školy</w:t>
      </w:r>
      <w:r w:rsidR="00885A2E" w:rsidRPr="002C5BF5">
        <w:rPr>
          <w:rFonts w:asciiTheme="minorHAnsi" w:hAnsiTheme="minorHAnsi" w:cstheme="minorHAnsi"/>
        </w:rPr>
        <w:t xml:space="preserve">. </w:t>
      </w:r>
    </w:p>
    <w:p w14:paraId="6AE5BF93" w14:textId="47DD0920" w:rsidR="008C4F13" w:rsidRPr="002C5BF5" w:rsidRDefault="00EE181C" w:rsidP="00A42379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885A2E" w:rsidRPr="002C5BF5">
        <w:rPr>
          <w:rFonts w:asciiTheme="minorHAnsi" w:hAnsiTheme="minorHAnsi" w:cstheme="minorHAnsi"/>
        </w:rPr>
        <w:t xml:space="preserve"> bere na vědomí, že porušování vnitřních pravidel může být důvodem pro ukončení docházky dítěte. </w:t>
      </w:r>
    </w:p>
    <w:p w14:paraId="3311DEE3" w14:textId="5FB7AC34" w:rsidR="00BC6990" w:rsidRPr="002C5BF5" w:rsidRDefault="00EE181C" w:rsidP="00E9265D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3263FF" w:rsidRPr="002C5BF5">
        <w:rPr>
          <w:rFonts w:asciiTheme="minorHAnsi" w:hAnsiTheme="minorHAnsi" w:cstheme="minorHAnsi"/>
        </w:rPr>
        <w:t xml:space="preserve"> je povinen sdělovat poskytovateli všechny skutečnosti rozhodné pro</w:t>
      </w:r>
      <w:r w:rsidR="00E9265D">
        <w:rPr>
          <w:rFonts w:asciiTheme="minorHAnsi" w:hAnsiTheme="minorHAnsi" w:cstheme="minorHAnsi"/>
        </w:rPr>
        <w:t> </w:t>
      </w:r>
      <w:r w:rsidR="003263FF" w:rsidRPr="002C5BF5">
        <w:rPr>
          <w:rFonts w:asciiTheme="minorHAnsi" w:hAnsiTheme="minorHAnsi" w:cstheme="minorHAnsi"/>
        </w:rPr>
        <w:t>pobyt dítěte v DS, zejména individuální zvláštnosti zdravotního stavu (např. alergie, stravovací omezení), případná omezení, které mají význam pro práci zaměstnanců dětské skupiny a jakékoli jiné podstatné údaje</w:t>
      </w:r>
      <w:r w:rsidR="00410FA2" w:rsidRPr="002C5BF5">
        <w:rPr>
          <w:rFonts w:asciiTheme="minorHAnsi" w:hAnsiTheme="minorHAnsi" w:cstheme="minorHAnsi"/>
        </w:rPr>
        <w:t>, jakož i jakékoli změny těchto skutečností</w:t>
      </w:r>
      <w:r w:rsidR="003263FF" w:rsidRPr="002C5BF5">
        <w:rPr>
          <w:rFonts w:asciiTheme="minorHAnsi" w:hAnsiTheme="minorHAnsi" w:cstheme="minorHAnsi"/>
        </w:rPr>
        <w:t>.</w:t>
      </w:r>
    </w:p>
    <w:p w14:paraId="4FA07E89" w14:textId="37DBC628" w:rsidR="00410FA2" w:rsidRPr="002C5BF5" w:rsidRDefault="00EE181C" w:rsidP="00E9265D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410FA2" w:rsidRPr="002C5BF5">
        <w:rPr>
          <w:rFonts w:asciiTheme="minorHAnsi" w:hAnsiTheme="minorHAnsi" w:cstheme="minorHAnsi"/>
        </w:rPr>
        <w:t xml:space="preserve"> je povinen přivádět dítě do dětské skupiny zdravé a řádně oblečené.</w:t>
      </w:r>
    </w:p>
    <w:p w14:paraId="5B231FF7" w14:textId="697A9844" w:rsidR="002B16E0" w:rsidRPr="002C5BF5" w:rsidRDefault="002B16E0" w:rsidP="00E9265D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Při předání informace ze strany poskytovatele o výskytu příznaků onemocnění u dítěte je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povinen bezodkladně převzít dítě, případně zajistit jeho převzetí.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současně bere na vědomí, že v případě </w:t>
      </w:r>
      <w:r w:rsidR="00E827C4" w:rsidRPr="002C5BF5">
        <w:rPr>
          <w:rFonts w:asciiTheme="minorHAnsi" w:hAnsiTheme="minorHAnsi" w:cstheme="minorHAnsi"/>
        </w:rPr>
        <w:t xml:space="preserve">příznaků nakažlivého onemocnění </w:t>
      </w:r>
      <w:r w:rsidR="00801144" w:rsidRPr="002C5BF5">
        <w:rPr>
          <w:rFonts w:asciiTheme="minorHAnsi" w:hAnsiTheme="minorHAnsi" w:cstheme="minorHAnsi"/>
        </w:rPr>
        <w:t xml:space="preserve">či jiného ohrožení dalších dětí či personálu dětské skupiny </w:t>
      </w:r>
      <w:r w:rsidR="00E827C4" w:rsidRPr="002C5BF5">
        <w:rPr>
          <w:rFonts w:asciiTheme="minorHAnsi" w:hAnsiTheme="minorHAnsi" w:cstheme="minorHAnsi"/>
        </w:rPr>
        <w:t xml:space="preserve">je poskytovatel dle svých provozních možností a při přítomnosti pečující osoby </w:t>
      </w:r>
      <w:r w:rsidR="00801144" w:rsidRPr="002C5BF5">
        <w:rPr>
          <w:rFonts w:asciiTheme="minorHAnsi" w:hAnsiTheme="minorHAnsi" w:cstheme="minorHAnsi"/>
        </w:rPr>
        <w:t xml:space="preserve">oprávněn </w:t>
      </w:r>
      <w:r w:rsidR="00E827C4" w:rsidRPr="002C5BF5">
        <w:rPr>
          <w:rFonts w:asciiTheme="minorHAnsi" w:hAnsiTheme="minorHAnsi" w:cstheme="minorHAnsi"/>
        </w:rPr>
        <w:t xml:space="preserve">dítě </w:t>
      </w:r>
      <w:r w:rsidR="00801144" w:rsidRPr="002C5BF5">
        <w:rPr>
          <w:rFonts w:asciiTheme="minorHAnsi" w:hAnsiTheme="minorHAnsi" w:cstheme="minorHAnsi"/>
        </w:rPr>
        <w:t>umístit samostatně</w:t>
      </w:r>
      <w:r w:rsidR="00E827C4" w:rsidRPr="002C5BF5">
        <w:rPr>
          <w:rFonts w:asciiTheme="minorHAnsi" w:hAnsiTheme="minorHAnsi" w:cstheme="minorHAnsi"/>
        </w:rPr>
        <w:t>, a</w:t>
      </w:r>
      <w:r w:rsidR="00801144" w:rsidRPr="002C5BF5">
        <w:rPr>
          <w:rFonts w:asciiTheme="minorHAnsi" w:hAnsiTheme="minorHAnsi" w:cstheme="minorHAnsi"/>
        </w:rPr>
        <w:t> </w:t>
      </w:r>
      <w:r w:rsidR="00E827C4" w:rsidRPr="002C5BF5">
        <w:rPr>
          <w:rFonts w:asciiTheme="minorHAnsi" w:hAnsiTheme="minorHAnsi" w:cstheme="minorHAnsi"/>
        </w:rPr>
        <w:t>to</w:t>
      </w:r>
      <w:r w:rsidR="00801144" w:rsidRPr="002C5BF5">
        <w:rPr>
          <w:rFonts w:asciiTheme="minorHAnsi" w:hAnsiTheme="minorHAnsi" w:cstheme="minorHAnsi"/>
        </w:rPr>
        <w:t> </w:t>
      </w:r>
      <w:r w:rsidR="00E827C4" w:rsidRPr="002C5BF5">
        <w:rPr>
          <w:rFonts w:asciiTheme="minorHAnsi" w:hAnsiTheme="minorHAnsi" w:cstheme="minorHAnsi"/>
        </w:rPr>
        <w:t>a</w:t>
      </w:r>
      <w:r w:rsidR="00801144" w:rsidRPr="002C5BF5">
        <w:rPr>
          <w:rFonts w:asciiTheme="minorHAnsi" w:hAnsiTheme="minorHAnsi" w:cstheme="minorHAnsi"/>
        </w:rPr>
        <w:t>ž </w:t>
      </w:r>
      <w:r w:rsidR="00E827C4" w:rsidRPr="002C5BF5">
        <w:rPr>
          <w:rFonts w:asciiTheme="minorHAnsi" w:hAnsiTheme="minorHAnsi" w:cstheme="minorHAnsi"/>
        </w:rPr>
        <w:t>do</w:t>
      </w:r>
      <w:r w:rsidR="00801144" w:rsidRPr="002C5BF5">
        <w:rPr>
          <w:rFonts w:asciiTheme="minorHAnsi" w:hAnsiTheme="minorHAnsi" w:cstheme="minorHAnsi"/>
        </w:rPr>
        <w:t> </w:t>
      </w:r>
      <w:r w:rsidR="00E827C4" w:rsidRPr="002C5BF5">
        <w:rPr>
          <w:rFonts w:asciiTheme="minorHAnsi" w:hAnsiTheme="minorHAnsi" w:cstheme="minorHAnsi"/>
        </w:rPr>
        <w:t>jeho vyzvednutí.</w:t>
      </w:r>
    </w:p>
    <w:p w14:paraId="6D8E2A88" w14:textId="192C60D9" w:rsidR="00410FA2" w:rsidRPr="002C5BF5" w:rsidRDefault="00ED52E0" w:rsidP="00E9265D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Není-li nepřítomnost dítěte předem nahlášena, omluví jej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neprodleně v online systému </w:t>
      </w:r>
      <w:r w:rsidR="00EE181C">
        <w:rPr>
          <w:rFonts w:asciiTheme="minorHAnsi" w:hAnsiTheme="minorHAnsi" w:cstheme="minorHAnsi"/>
        </w:rPr>
        <w:t>AES</w:t>
      </w:r>
      <w:r w:rsidRPr="002C5BF5">
        <w:rPr>
          <w:rFonts w:asciiTheme="minorHAnsi" w:hAnsiTheme="minorHAnsi" w:cstheme="minorHAnsi"/>
        </w:rPr>
        <w:t>, telefonicky</w:t>
      </w:r>
      <w:r w:rsidR="00EE181C">
        <w:rPr>
          <w:rFonts w:asciiTheme="minorHAnsi" w:hAnsiTheme="minorHAnsi" w:cstheme="minorHAnsi"/>
        </w:rPr>
        <w:t>, mailem</w:t>
      </w:r>
      <w:r w:rsidRPr="002C5BF5">
        <w:rPr>
          <w:rFonts w:asciiTheme="minorHAnsi" w:hAnsiTheme="minorHAnsi" w:cstheme="minorHAnsi"/>
        </w:rPr>
        <w:t xml:space="preserve"> nebo osobně, nejpozději však do </w:t>
      </w:r>
      <w:r w:rsidR="0024773A">
        <w:rPr>
          <w:rFonts w:asciiTheme="minorHAnsi" w:hAnsiTheme="minorHAnsi" w:cstheme="minorHAnsi"/>
        </w:rPr>
        <w:t>12:00</w:t>
      </w:r>
      <w:r w:rsidRPr="0024773A">
        <w:rPr>
          <w:rFonts w:asciiTheme="minorHAnsi" w:hAnsiTheme="minorHAnsi" w:cstheme="minorHAnsi"/>
        </w:rPr>
        <w:t xml:space="preserve"> hodin</w:t>
      </w:r>
      <w:r w:rsidRPr="002C5BF5">
        <w:rPr>
          <w:rFonts w:asciiTheme="minorHAnsi" w:hAnsiTheme="minorHAnsi" w:cstheme="minorHAnsi"/>
        </w:rPr>
        <w:t xml:space="preserve"> prvního dne nepřítomnosti</w:t>
      </w:r>
      <w:r w:rsidR="0024773A">
        <w:rPr>
          <w:rFonts w:asciiTheme="minorHAnsi" w:hAnsiTheme="minorHAnsi" w:cstheme="minorHAnsi"/>
        </w:rPr>
        <w:t xml:space="preserve"> a rovněž nezapomene odhlásit stravu na další dny, jeli to</w:t>
      </w:r>
      <w:r w:rsidR="00E9265D">
        <w:rPr>
          <w:rFonts w:asciiTheme="minorHAnsi" w:hAnsiTheme="minorHAnsi" w:cstheme="minorHAnsi"/>
        </w:rPr>
        <w:t> </w:t>
      </w:r>
      <w:r w:rsidR="0024773A">
        <w:rPr>
          <w:rFonts w:asciiTheme="minorHAnsi" w:hAnsiTheme="minorHAnsi" w:cstheme="minorHAnsi"/>
        </w:rPr>
        <w:t>potřeba (viz článek IV</w:t>
      </w:r>
      <w:r w:rsidRPr="002C5BF5">
        <w:rPr>
          <w:rFonts w:asciiTheme="minorHAnsi" w:hAnsiTheme="minorHAnsi" w:cstheme="minorHAnsi"/>
        </w:rPr>
        <w:t>.</w:t>
      </w:r>
      <w:r w:rsidR="0024773A">
        <w:rPr>
          <w:rFonts w:asciiTheme="minorHAnsi" w:hAnsiTheme="minorHAnsi" w:cstheme="minorHAnsi"/>
        </w:rPr>
        <w:t xml:space="preserve"> odst. 4 této smlouvy).</w:t>
      </w:r>
    </w:p>
    <w:p w14:paraId="0202A184" w14:textId="6F762D07" w:rsidR="00BC6990" w:rsidRPr="002C5BF5" w:rsidRDefault="00EE181C" w:rsidP="00E9265D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1174AF" w:rsidRPr="002C5BF5">
        <w:rPr>
          <w:rFonts w:asciiTheme="minorHAnsi" w:hAnsiTheme="minorHAnsi" w:cstheme="minorHAnsi"/>
        </w:rPr>
        <w:t xml:space="preserve"> souhlasí s tím, </w:t>
      </w:r>
      <w:r>
        <w:rPr>
          <w:rFonts w:asciiTheme="minorHAnsi" w:hAnsiTheme="minorHAnsi" w:cstheme="minorHAnsi"/>
        </w:rPr>
        <w:t>že</w:t>
      </w:r>
      <w:r w:rsidR="001174AF" w:rsidRPr="002C5BF5">
        <w:rPr>
          <w:rFonts w:asciiTheme="minorHAnsi" w:hAnsiTheme="minorHAnsi" w:cstheme="minorHAnsi"/>
        </w:rPr>
        <w:t xml:space="preserve"> řádně omluvené dny absence dítěte mohou být</w:t>
      </w:r>
      <w:r w:rsidR="00E9265D">
        <w:rPr>
          <w:rFonts w:asciiTheme="minorHAnsi" w:hAnsiTheme="minorHAnsi" w:cstheme="minorHAnsi"/>
        </w:rPr>
        <w:t> </w:t>
      </w:r>
      <w:r w:rsidR="001174AF" w:rsidRPr="002C5BF5">
        <w:rPr>
          <w:rFonts w:asciiTheme="minorHAnsi" w:hAnsiTheme="minorHAnsi" w:cstheme="minorHAnsi"/>
        </w:rPr>
        <w:t>využity jiným dítětem. Opětovné přihlášení na původně omluvené dny je možné jen</w:t>
      </w:r>
      <w:r w:rsidR="00E9265D">
        <w:rPr>
          <w:rFonts w:asciiTheme="minorHAnsi" w:hAnsiTheme="minorHAnsi" w:cstheme="minorHAnsi"/>
        </w:rPr>
        <w:t> </w:t>
      </w:r>
      <w:r w:rsidR="001174AF" w:rsidRPr="002C5BF5">
        <w:rPr>
          <w:rFonts w:asciiTheme="minorHAnsi" w:hAnsiTheme="minorHAnsi" w:cstheme="minorHAnsi"/>
        </w:rPr>
        <w:t>v</w:t>
      </w:r>
      <w:r w:rsidR="00E9265D">
        <w:rPr>
          <w:rFonts w:asciiTheme="minorHAnsi" w:hAnsiTheme="minorHAnsi" w:cstheme="minorHAnsi"/>
        </w:rPr>
        <w:t> </w:t>
      </w:r>
      <w:r w:rsidR="001174AF" w:rsidRPr="002C5BF5">
        <w:rPr>
          <w:rFonts w:asciiTheme="minorHAnsi" w:hAnsiTheme="minorHAnsi" w:cstheme="minorHAnsi"/>
        </w:rPr>
        <w:t>případě, že to umožňuje volná kapacita dětské skupiny</w:t>
      </w:r>
      <w:r>
        <w:rPr>
          <w:rFonts w:asciiTheme="minorHAnsi" w:hAnsiTheme="minorHAnsi" w:cstheme="minorHAnsi"/>
        </w:rPr>
        <w:t>.</w:t>
      </w:r>
    </w:p>
    <w:p w14:paraId="26510992" w14:textId="5B6F3B9E" w:rsidR="00F56067" w:rsidRPr="00E9265D" w:rsidRDefault="00EE181C" w:rsidP="00E9265D">
      <w:pPr>
        <w:numPr>
          <w:ilvl w:val="0"/>
          <w:numId w:val="3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EB7A57" w:rsidRPr="002C5BF5">
        <w:rPr>
          <w:rFonts w:asciiTheme="minorHAnsi" w:hAnsiTheme="minorHAnsi" w:cstheme="minorHAnsi"/>
        </w:rPr>
        <w:t xml:space="preserve"> j</w:t>
      </w:r>
      <w:r>
        <w:rPr>
          <w:rFonts w:asciiTheme="minorHAnsi" w:hAnsiTheme="minorHAnsi" w:cstheme="minorHAnsi"/>
        </w:rPr>
        <w:t>e</w:t>
      </w:r>
      <w:r w:rsidR="00EB7A57" w:rsidRPr="002C5BF5">
        <w:rPr>
          <w:rFonts w:asciiTheme="minorHAnsi" w:hAnsiTheme="minorHAnsi" w:cstheme="minorHAnsi"/>
        </w:rPr>
        <w:t xml:space="preserve"> povin</w:t>
      </w:r>
      <w:r>
        <w:rPr>
          <w:rFonts w:asciiTheme="minorHAnsi" w:hAnsiTheme="minorHAnsi" w:cstheme="minorHAnsi"/>
        </w:rPr>
        <w:t>en</w:t>
      </w:r>
      <w:r w:rsidR="00EB7A57" w:rsidRPr="002C5BF5">
        <w:rPr>
          <w:rFonts w:asciiTheme="minorHAnsi" w:hAnsiTheme="minorHAnsi" w:cstheme="minorHAnsi"/>
        </w:rPr>
        <w:t xml:space="preserve"> sledovat </w:t>
      </w:r>
      <w:r w:rsidR="00D403BC">
        <w:rPr>
          <w:rFonts w:asciiTheme="minorHAnsi" w:hAnsiTheme="minorHAnsi" w:cstheme="minorHAnsi"/>
        </w:rPr>
        <w:t>zprávy v systému AES</w:t>
      </w:r>
      <w:r w:rsidR="00EB7A57" w:rsidRPr="002C5BF5">
        <w:rPr>
          <w:rFonts w:asciiTheme="minorHAnsi" w:hAnsiTheme="minorHAnsi" w:cstheme="minorHAnsi"/>
        </w:rPr>
        <w:t xml:space="preserve"> a kontrolovat zprávy od</w:t>
      </w:r>
      <w:r w:rsidR="00E9265D">
        <w:rPr>
          <w:rFonts w:asciiTheme="minorHAnsi" w:hAnsiTheme="minorHAnsi" w:cstheme="minorHAnsi"/>
        </w:rPr>
        <w:t> </w:t>
      </w:r>
      <w:r w:rsidR="00EB7A57" w:rsidRPr="002C5BF5">
        <w:rPr>
          <w:rFonts w:asciiTheme="minorHAnsi" w:hAnsiTheme="minorHAnsi" w:cstheme="minorHAnsi"/>
        </w:rPr>
        <w:t>poskytovatele zaslané e-mailem či jiným způsobem. V případě potřeby j</w:t>
      </w:r>
      <w:r>
        <w:rPr>
          <w:rFonts w:asciiTheme="minorHAnsi" w:hAnsiTheme="minorHAnsi" w:cstheme="minorHAnsi"/>
        </w:rPr>
        <w:t>e</w:t>
      </w:r>
      <w:r w:rsidR="00EB7A57" w:rsidRPr="002C5B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zákonný zástupce</w:t>
      </w:r>
      <w:r w:rsidR="00EB7A57" w:rsidRPr="002C5BF5">
        <w:rPr>
          <w:rFonts w:asciiTheme="minorHAnsi" w:hAnsiTheme="minorHAnsi" w:cstheme="minorHAnsi"/>
        </w:rPr>
        <w:t xml:space="preserve"> povin</w:t>
      </w:r>
      <w:r w:rsidR="00D403BC">
        <w:rPr>
          <w:rFonts w:asciiTheme="minorHAnsi" w:hAnsiTheme="minorHAnsi" w:cstheme="minorHAnsi"/>
        </w:rPr>
        <w:t>en</w:t>
      </w:r>
      <w:r w:rsidR="00EB7A57" w:rsidRPr="002C5BF5">
        <w:rPr>
          <w:rFonts w:asciiTheme="minorHAnsi" w:hAnsiTheme="minorHAnsi" w:cstheme="minorHAnsi"/>
        </w:rPr>
        <w:t xml:space="preserve"> potvrdit svým podpisem, že byl s novým zněním dokumentů seznámen. V případě odepření této součinnosti je poskytovatel oprávněn vypovědět tuto smlouvu s okamžitou účinností.</w:t>
      </w:r>
    </w:p>
    <w:p w14:paraId="6A64794A" w14:textId="4C2AF049" w:rsidR="00E827C4" w:rsidRPr="002C5BF5" w:rsidRDefault="00E827C4" w:rsidP="00E827C4">
      <w:pPr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III.</w:t>
      </w:r>
    </w:p>
    <w:p w14:paraId="2B8E08DD" w14:textId="77777777" w:rsidR="00E827C4" w:rsidRPr="002C5BF5" w:rsidRDefault="00E827C4" w:rsidP="00E827C4">
      <w:pPr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Práva a povinnosti poskytovatele</w:t>
      </w:r>
    </w:p>
    <w:p w14:paraId="02F6DF3B" w14:textId="15AFEEB6" w:rsidR="00E827C4" w:rsidRPr="002C5BF5" w:rsidRDefault="00E827C4" w:rsidP="00E9265D">
      <w:pPr>
        <w:numPr>
          <w:ilvl w:val="0"/>
          <w:numId w:val="4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Poskytovatel je povinen zajistit při poskytování služby pitný režim a stravování dle</w:t>
      </w:r>
      <w:r w:rsidR="00E9265D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podmínek v čl. IV níže.</w:t>
      </w:r>
    </w:p>
    <w:p w14:paraId="53DE7ED9" w14:textId="6DFC9A8E" w:rsidR="00E827C4" w:rsidRPr="002C5BF5" w:rsidRDefault="00E827C4" w:rsidP="00E9265D">
      <w:pPr>
        <w:numPr>
          <w:ilvl w:val="0"/>
          <w:numId w:val="4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lastRenderedPageBreak/>
        <w:t xml:space="preserve">Poskytovatel je povinen zajistit službu v souladu se zákonnými standardy kvality péče. </w:t>
      </w:r>
      <w:r w:rsidR="00E9265D">
        <w:rPr>
          <w:rFonts w:asciiTheme="minorHAnsi" w:hAnsiTheme="minorHAnsi" w:cstheme="minorHAnsi"/>
        </w:rPr>
        <w:t xml:space="preserve"> S </w:t>
      </w:r>
      <w:r w:rsidRPr="002C5BF5">
        <w:rPr>
          <w:rFonts w:asciiTheme="minorHAnsi" w:hAnsiTheme="minorHAnsi" w:cstheme="minorHAnsi"/>
        </w:rPr>
        <w:t>Plán</w:t>
      </w:r>
      <w:r w:rsidR="00E9265D">
        <w:rPr>
          <w:rFonts w:asciiTheme="minorHAnsi" w:hAnsiTheme="minorHAnsi" w:cstheme="minorHAnsi"/>
        </w:rPr>
        <w:t>em</w:t>
      </w:r>
      <w:r w:rsidRPr="002C5BF5">
        <w:rPr>
          <w:rFonts w:asciiTheme="minorHAnsi" w:hAnsiTheme="minorHAnsi" w:cstheme="minorHAnsi"/>
        </w:rPr>
        <w:t xml:space="preserve"> výchovy a péče</w:t>
      </w:r>
      <w:r w:rsidR="00AA15E2">
        <w:rPr>
          <w:rFonts w:asciiTheme="minorHAnsi" w:hAnsiTheme="minorHAnsi" w:cstheme="minorHAnsi"/>
        </w:rPr>
        <w:t xml:space="preserve"> o dítě</w:t>
      </w:r>
      <w:r w:rsidRPr="002C5BF5">
        <w:rPr>
          <w:rFonts w:asciiTheme="minorHAnsi" w:hAnsiTheme="minorHAnsi" w:cstheme="minorHAnsi"/>
        </w:rPr>
        <w:t xml:space="preserve">, který zohledňuje věk dětí a jejich individuální potřeby </w:t>
      </w:r>
      <w:r w:rsidR="00571580">
        <w:rPr>
          <w:rFonts w:asciiTheme="minorHAnsi" w:hAnsiTheme="minorHAnsi" w:cstheme="minorHAnsi"/>
        </w:rPr>
        <w:t xml:space="preserve">se zákonný </w:t>
      </w:r>
      <w:r w:rsidR="00EE181C">
        <w:rPr>
          <w:rFonts w:asciiTheme="minorHAnsi" w:hAnsiTheme="minorHAnsi" w:cstheme="minorHAnsi"/>
        </w:rPr>
        <w:t>zástupc</w:t>
      </w:r>
      <w:r w:rsidR="00571580">
        <w:rPr>
          <w:rFonts w:asciiTheme="minorHAnsi" w:hAnsiTheme="minorHAnsi" w:cstheme="minorHAnsi"/>
        </w:rPr>
        <w:t xml:space="preserve">e seznámil </w:t>
      </w:r>
      <w:r w:rsidRPr="002C5BF5">
        <w:rPr>
          <w:rFonts w:asciiTheme="minorHAnsi" w:hAnsiTheme="minorHAnsi" w:cstheme="minorHAnsi"/>
        </w:rPr>
        <w:t>při podpisu této smlouvy.</w:t>
      </w:r>
    </w:p>
    <w:p w14:paraId="19B52F51" w14:textId="77777777" w:rsidR="00E827C4" w:rsidRPr="002C5BF5" w:rsidRDefault="00E827C4" w:rsidP="00571580">
      <w:pPr>
        <w:numPr>
          <w:ilvl w:val="0"/>
          <w:numId w:val="4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Poskytovatel se zavazuje plnit své výchovné povinnosti tak, aby při všech činnostech byla zajištěna maximální ochrana zdraví, bezpečnosti dítěte a jeho zdravý vývoj.</w:t>
      </w:r>
    </w:p>
    <w:p w14:paraId="56E4F0CB" w14:textId="7833C2A6" w:rsidR="00E827C4" w:rsidRPr="002C5BF5" w:rsidRDefault="00E827C4" w:rsidP="00571580">
      <w:pPr>
        <w:numPr>
          <w:ilvl w:val="0"/>
          <w:numId w:val="4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Odpovědnost poskytovatele za odložené věci se řídí obecně platnými právními předpisy. Dětské skupina neodpovídá za škodu způsobenou na odložených věcech a za ztráty cenností, hraček</w:t>
      </w:r>
      <w:r w:rsidR="00D403BC">
        <w:rPr>
          <w:rFonts w:asciiTheme="minorHAnsi" w:hAnsiTheme="minorHAnsi" w:cstheme="minorHAnsi"/>
        </w:rPr>
        <w:t xml:space="preserve"> apod., které nejsou nezbytné pro péči o dítě v dětské skupině.</w:t>
      </w:r>
    </w:p>
    <w:p w14:paraId="27F688B2" w14:textId="4B0ABF12" w:rsidR="00E827C4" w:rsidRPr="002C5BF5" w:rsidRDefault="00E827C4" w:rsidP="00571580">
      <w:pPr>
        <w:numPr>
          <w:ilvl w:val="0"/>
          <w:numId w:val="4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Poskytovatel se zavazuje informovat </w:t>
      </w:r>
      <w:r w:rsidR="00EE181C">
        <w:rPr>
          <w:rFonts w:asciiTheme="minorHAnsi" w:hAnsiTheme="minorHAnsi" w:cstheme="minorHAnsi"/>
        </w:rPr>
        <w:t>zákonn</w:t>
      </w:r>
      <w:r w:rsidR="00D403BC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zástupce</w:t>
      </w:r>
      <w:r w:rsidRPr="002C5BF5">
        <w:rPr>
          <w:rFonts w:asciiTheme="minorHAnsi" w:hAnsiTheme="minorHAnsi" w:cstheme="minorHAnsi"/>
        </w:rPr>
        <w:t xml:space="preserve"> neprodleně o všech skutečnostech týkajících se dítěte, které by mohly negativním způsobem ovlivnit jeho</w:t>
      </w:r>
      <w:r w:rsidR="00571580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budoucí bezproblémový psychický nebo fyzický vývoj.</w:t>
      </w:r>
    </w:p>
    <w:p w14:paraId="37E6CC30" w14:textId="1C380533" w:rsidR="00E827C4" w:rsidRPr="002C5BF5" w:rsidRDefault="00E827C4" w:rsidP="00E9265D">
      <w:pPr>
        <w:numPr>
          <w:ilvl w:val="0"/>
          <w:numId w:val="4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Poskytovatel je povinen bezodkladně informovat </w:t>
      </w:r>
      <w:r w:rsidR="00EE181C">
        <w:rPr>
          <w:rFonts w:asciiTheme="minorHAnsi" w:hAnsiTheme="minorHAnsi" w:cstheme="minorHAnsi"/>
        </w:rPr>
        <w:t>zákonn</w:t>
      </w:r>
      <w:r w:rsidR="00D403BC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zástupce</w:t>
      </w:r>
      <w:r w:rsidRPr="002C5BF5">
        <w:rPr>
          <w:rFonts w:asciiTheme="minorHAnsi" w:hAnsiTheme="minorHAnsi" w:cstheme="minorHAnsi"/>
        </w:rPr>
        <w:t xml:space="preserve"> o zdravotním stavu dítěte, pokud dojde v průběhu doby docházky do dětské skupiny k úrazu či</w:t>
      </w:r>
      <w:r w:rsidR="00CB28D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 xml:space="preserve">zhoršení zdravotního stavu dítěte. Při výskytu příznaků onemocnění u dítěte </w:t>
      </w:r>
      <w:r w:rsidR="00CB28DB">
        <w:rPr>
          <w:rFonts w:asciiTheme="minorHAnsi" w:hAnsiTheme="minorHAnsi" w:cstheme="minorHAnsi"/>
        </w:rPr>
        <w:t>je </w:t>
      </w:r>
      <w:r w:rsidRPr="002C5BF5">
        <w:rPr>
          <w:rFonts w:asciiTheme="minorHAnsi" w:hAnsiTheme="minorHAnsi" w:cstheme="minorHAnsi"/>
        </w:rPr>
        <w:t xml:space="preserve">poskytovatel povinen bezodkladně informovat </w:t>
      </w:r>
      <w:r w:rsidR="00EE181C">
        <w:rPr>
          <w:rFonts w:asciiTheme="minorHAnsi" w:hAnsiTheme="minorHAnsi" w:cstheme="minorHAnsi"/>
        </w:rPr>
        <w:t>zákonn</w:t>
      </w:r>
      <w:r w:rsidR="00D403BC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zástupce</w:t>
      </w:r>
      <w:r w:rsidRPr="002C5BF5">
        <w:rPr>
          <w:rFonts w:asciiTheme="minorHAnsi" w:hAnsiTheme="minorHAnsi" w:cstheme="minorHAnsi"/>
        </w:rPr>
        <w:t xml:space="preserve"> dítěte a předat dítě </w:t>
      </w:r>
      <w:r w:rsidR="00EE181C">
        <w:rPr>
          <w:rFonts w:asciiTheme="minorHAnsi" w:hAnsiTheme="minorHAnsi" w:cstheme="minorHAnsi"/>
        </w:rPr>
        <w:t>zákonn</w:t>
      </w:r>
      <w:r w:rsidR="00D403BC">
        <w:rPr>
          <w:rFonts w:asciiTheme="minorHAnsi" w:hAnsiTheme="minorHAnsi" w:cstheme="minorHAnsi"/>
        </w:rPr>
        <w:t>ému</w:t>
      </w:r>
      <w:r w:rsidR="00EE181C">
        <w:rPr>
          <w:rFonts w:asciiTheme="minorHAnsi" w:hAnsiTheme="minorHAnsi" w:cstheme="minorHAnsi"/>
        </w:rPr>
        <w:t xml:space="preserve"> zástupc</w:t>
      </w:r>
      <w:r w:rsidRPr="002C5BF5">
        <w:rPr>
          <w:rFonts w:asciiTheme="minorHAnsi" w:hAnsiTheme="minorHAnsi" w:cstheme="minorHAnsi"/>
        </w:rPr>
        <w:t>i nebo zajistit poskytnutí zdravotních služeb.</w:t>
      </w:r>
    </w:p>
    <w:p w14:paraId="2C3417C5" w14:textId="05E40A7B" w:rsidR="001157C5" w:rsidRPr="002C5BF5" w:rsidRDefault="001157C5" w:rsidP="00E9265D">
      <w:pPr>
        <w:numPr>
          <w:ilvl w:val="0"/>
          <w:numId w:val="4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Poskytovatel je oprávněn jednostranně měnit vnitřní pravidla, plán výchovy a péče, ceníky a další dokumenty vydávené jednostranně poskytovatelem v souvislosti s poskytováním služeb </w:t>
      </w:r>
      <w:r w:rsidR="00D403BC">
        <w:rPr>
          <w:rFonts w:asciiTheme="minorHAnsi" w:hAnsiTheme="minorHAnsi" w:cstheme="minorHAnsi"/>
        </w:rPr>
        <w:t>n</w:t>
      </w:r>
      <w:r w:rsidRPr="002C5BF5">
        <w:rPr>
          <w:rFonts w:asciiTheme="minorHAnsi" w:hAnsiTheme="minorHAnsi" w:cstheme="minorHAnsi"/>
        </w:rPr>
        <w:t xml:space="preserve">ebo provozem DS. S provedenými změnami je poskytovatel povinen </w:t>
      </w:r>
      <w:r w:rsidR="00EE181C">
        <w:rPr>
          <w:rFonts w:asciiTheme="minorHAnsi" w:hAnsiTheme="minorHAnsi" w:cstheme="minorHAnsi"/>
        </w:rPr>
        <w:t>zákonn</w:t>
      </w:r>
      <w:r w:rsidR="00D403BC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zástupce</w:t>
      </w:r>
      <w:r w:rsidRPr="002C5BF5">
        <w:rPr>
          <w:rFonts w:asciiTheme="minorHAnsi" w:hAnsiTheme="minorHAnsi" w:cstheme="minorHAnsi"/>
        </w:rPr>
        <w:t xml:space="preserve"> seznámit.</w:t>
      </w:r>
    </w:p>
    <w:p w14:paraId="65809B3C" w14:textId="77777777" w:rsidR="00BC6990" w:rsidRPr="002C5BF5" w:rsidRDefault="00BC6990" w:rsidP="00CB28DB">
      <w:pPr>
        <w:keepNext/>
        <w:keepLines/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I</w:t>
      </w:r>
      <w:r w:rsidR="00E827C4" w:rsidRPr="002C5BF5">
        <w:rPr>
          <w:rFonts w:asciiTheme="minorHAnsi" w:hAnsiTheme="minorHAnsi" w:cstheme="minorHAnsi"/>
          <w:b/>
        </w:rPr>
        <w:t>V</w:t>
      </w:r>
      <w:r w:rsidRPr="002C5BF5">
        <w:rPr>
          <w:rFonts w:asciiTheme="minorHAnsi" w:hAnsiTheme="minorHAnsi" w:cstheme="minorHAnsi"/>
          <w:b/>
        </w:rPr>
        <w:t>.</w:t>
      </w:r>
    </w:p>
    <w:p w14:paraId="11D02F41" w14:textId="77777777" w:rsidR="00BC6990" w:rsidRPr="002C5BF5" w:rsidRDefault="001174AF" w:rsidP="00CB28DB">
      <w:pPr>
        <w:keepNext/>
        <w:keepLines/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Zajištění stravování a pitného režimu</w:t>
      </w:r>
    </w:p>
    <w:p w14:paraId="7AB19E03" w14:textId="75FFF680" w:rsidR="001174AF" w:rsidRPr="002C5BF5" w:rsidRDefault="001174AF" w:rsidP="00E9265D">
      <w:pPr>
        <w:keepNext/>
        <w:keepLines/>
        <w:numPr>
          <w:ilvl w:val="0"/>
          <w:numId w:val="2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Poskytovatel zajišťuje celodenní stravování: dopolední svačinu, oběd, odpolední svačinu a celodenní pitný režim.</w:t>
      </w:r>
      <w:r w:rsidR="00932AEB">
        <w:rPr>
          <w:rFonts w:asciiTheme="minorHAnsi" w:hAnsiTheme="minorHAnsi" w:cstheme="minorHAnsi"/>
        </w:rPr>
        <w:t xml:space="preserve"> Zákonný zástupce je povinen přihlásit dítě, o které je pečováno v dětské skupině, ke stravování.</w:t>
      </w:r>
    </w:p>
    <w:p w14:paraId="0B07CB49" w14:textId="13A19A0B" w:rsidR="001174AF" w:rsidRPr="002C5BF5" w:rsidRDefault="00AA15E2" w:rsidP="00E9265D">
      <w:pPr>
        <w:numPr>
          <w:ilvl w:val="0"/>
          <w:numId w:val="2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Celodenní stravování</w:t>
      </w:r>
      <w:r w:rsidR="00A5575A">
        <w:rPr>
          <w:rFonts w:asciiTheme="minorHAnsi" w:hAnsiTheme="minorHAnsi" w:cstheme="minorHAnsi"/>
        </w:rPr>
        <w:t xml:space="preserve"> zajišťuje Školní jídelna při ZŠ Gajdošova v souladu s platnou legislativou pro mateřské školy.</w:t>
      </w:r>
    </w:p>
    <w:p w14:paraId="450E5C1A" w14:textId="0D3725F2" w:rsidR="001E6F8B" w:rsidRPr="002C5BF5" w:rsidRDefault="001E6F8B" w:rsidP="00E9265D">
      <w:pPr>
        <w:numPr>
          <w:ilvl w:val="0"/>
          <w:numId w:val="2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Cena stravování je stanovena </w:t>
      </w:r>
      <w:r w:rsidR="00146448">
        <w:rPr>
          <w:rFonts w:asciiTheme="minorHAnsi" w:hAnsiTheme="minorHAnsi" w:cstheme="minorHAnsi"/>
        </w:rPr>
        <w:t>c</w:t>
      </w:r>
      <w:r w:rsidRPr="002C5BF5">
        <w:rPr>
          <w:rFonts w:asciiTheme="minorHAnsi" w:hAnsiTheme="minorHAnsi" w:cstheme="minorHAnsi"/>
        </w:rPr>
        <w:t>eníkem</w:t>
      </w:r>
      <w:r w:rsidR="00146448">
        <w:rPr>
          <w:rFonts w:asciiTheme="minorHAnsi" w:hAnsiTheme="minorHAnsi" w:cstheme="minorHAnsi"/>
        </w:rPr>
        <w:t xml:space="preserve"> poskytovaných služeb v DS, který je přílohou této smlouvy,</w:t>
      </w:r>
      <w:r w:rsidR="00932AEB">
        <w:rPr>
          <w:rFonts w:asciiTheme="minorHAnsi" w:hAnsiTheme="minorHAnsi" w:cstheme="minorHAnsi"/>
        </w:rPr>
        <w:t xml:space="preserve"> a zahrnuje pouze náklady na</w:t>
      </w:r>
      <w:r w:rsidR="00CB28DB">
        <w:rPr>
          <w:rFonts w:asciiTheme="minorHAnsi" w:hAnsiTheme="minorHAnsi" w:cstheme="minorHAnsi"/>
        </w:rPr>
        <w:t> </w:t>
      </w:r>
      <w:r w:rsidR="00932AEB">
        <w:rPr>
          <w:rFonts w:asciiTheme="minorHAnsi" w:hAnsiTheme="minorHAnsi" w:cstheme="minorHAnsi"/>
        </w:rPr>
        <w:t>potraviny</w:t>
      </w:r>
      <w:r w:rsidRPr="002C5BF5">
        <w:rPr>
          <w:rFonts w:asciiTheme="minorHAnsi" w:hAnsiTheme="minorHAnsi" w:cstheme="minorHAnsi"/>
        </w:rPr>
        <w:t xml:space="preserve">. </w:t>
      </w:r>
      <w:bookmarkStart w:id="0" w:name="_Hlk194314570"/>
      <w:r w:rsidR="00932AEB">
        <w:rPr>
          <w:rFonts w:asciiTheme="minorHAnsi" w:hAnsiTheme="minorHAnsi" w:cstheme="minorHAnsi"/>
        </w:rPr>
        <w:t xml:space="preserve">Náklady věcné a osobní kryje poskytovatel. </w:t>
      </w:r>
      <w:r w:rsidRPr="002C5BF5">
        <w:rPr>
          <w:rFonts w:asciiTheme="minorHAnsi" w:hAnsiTheme="minorHAnsi" w:cstheme="minorHAnsi"/>
        </w:rPr>
        <w:t>Změna ceníku stravování se</w:t>
      </w:r>
      <w:r w:rsidR="00CB28D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dle</w:t>
      </w:r>
      <w:r w:rsidR="00CB28D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 xml:space="preserve">dohody smluvních stran nepovažuje za změnu vnitřních pravidel a neopravňuje tedy </w:t>
      </w:r>
      <w:r w:rsidR="00EE181C">
        <w:rPr>
          <w:rFonts w:asciiTheme="minorHAnsi" w:hAnsiTheme="minorHAnsi" w:cstheme="minorHAnsi"/>
        </w:rPr>
        <w:t>zákonn</w:t>
      </w:r>
      <w:r w:rsidR="00932AEB">
        <w:rPr>
          <w:rFonts w:asciiTheme="minorHAnsi" w:hAnsiTheme="minorHAnsi" w:cstheme="minorHAnsi"/>
        </w:rPr>
        <w:t>é</w:t>
      </w:r>
      <w:r w:rsidR="00EE181C">
        <w:rPr>
          <w:rFonts w:asciiTheme="minorHAnsi" w:hAnsiTheme="minorHAnsi" w:cstheme="minorHAnsi"/>
        </w:rPr>
        <w:t xml:space="preserve"> zástupce</w:t>
      </w:r>
      <w:r w:rsidRPr="002C5BF5">
        <w:rPr>
          <w:rFonts w:asciiTheme="minorHAnsi" w:hAnsiTheme="minorHAnsi" w:cstheme="minorHAnsi"/>
        </w:rPr>
        <w:t xml:space="preserve"> odstoupit od smlouvy o poskytování služby péče o dítě v dětské skupině dle § 13 odst. 4 ZoDS</w:t>
      </w:r>
      <w:r w:rsidR="002B16E0" w:rsidRPr="002C5BF5">
        <w:rPr>
          <w:rFonts w:asciiTheme="minorHAnsi" w:hAnsiTheme="minorHAnsi" w:cstheme="minorHAnsi"/>
        </w:rPr>
        <w:t>.</w:t>
      </w:r>
      <w:bookmarkEnd w:id="0"/>
    </w:p>
    <w:p w14:paraId="1C504039" w14:textId="51C31972" w:rsidR="001955E6" w:rsidRPr="00CB28DB" w:rsidRDefault="001E6F8B" w:rsidP="00450083">
      <w:pPr>
        <w:numPr>
          <w:ilvl w:val="0"/>
          <w:numId w:val="2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  <w:b/>
        </w:rPr>
      </w:pPr>
      <w:r w:rsidRPr="00CB28DB">
        <w:rPr>
          <w:rFonts w:asciiTheme="minorHAnsi" w:hAnsiTheme="minorHAnsi" w:cstheme="minorHAnsi"/>
        </w:rPr>
        <w:t xml:space="preserve">Odhlásit </w:t>
      </w:r>
      <w:r w:rsidR="00932AEB" w:rsidRPr="00CB28DB">
        <w:rPr>
          <w:rFonts w:asciiTheme="minorHAnsi" w:hAnsiTheme="minorHAnsi" w:cstheme="minorHAnsi"/>
        </w:rPr>
        <w:t xml:space="preserve">stravování lze do 12:00 předchozího dne. Oběd v první den nemoci, který už nemohl být odhlášen, je možné si vyzvednout </w:t>
      </w:r>
      <w:r w:rsidR="00CB28DB">
        <w:rPr>
          <w:rFonts w:asciiTheme="minorHAnsi" w:hAnsiTheme="minorHAnsi" w:cstheme="minorHAnsi"/>
        </w:rPr>
        <w:t>v čase od 11.15 -1</w:t>
      </w:r>
      <w:r w:rsidR="00AA15E2">
        <w:rPr>
          <w:rFonts w:asciiTheme="minorHAnsi" w:hAnsiTheme="minorHAnsi" w:cstheme="minorHAnsi"/>
        </w:rPr>
        <w:t>2</w:t>
      </w:r>
      <w:r w:rsidR="00CB28DB">
        <w:rPr>
          <w:rFonts w:asciiTheme="minorHAnsi" w:hAnsiTheme="minorHAnsi" w:cstheme="minorHAnsi"/>
        </w:rPr>
        <w:t>.</w:t>
      </w:r>
      <w:r w:rsidR="00AA15E2">
        <w:rPr>
          <w:rFonts w:asciiTheme="minorHAnsi" w:hAnsiTheme="minorHAnsi" w:cstheme="minorHAnsi"/>
        </w:rPr>
        <w:t>1</w:t>
      </w:r>
      <w:r w:rsidR="00CB28DB">
        <w:rPr>
          <w:rFonts w:asciiTheme="minorHAnsi" w:hAnsiTheme="minorHAnsi" w:cstheme="minorHAnsi"/>
        </w:rPr>
        <w:t>5 hod. v DS.</w:t>
      </w:r>
    </w:p>
    <w:p w14:paraId="498C8FED" w14:textId="167B8955" w:rsidR="00E827C4" w:rsidRPr="002C5BF5" w:rsidRDefault="00E827C4" w:rsidP="00E827C4">
      <w:pPr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V.</w:t>
      </w:r>
    </w:p>
    <w:p w14:paraId="307A53EF" w14:textId="77777777" w:rsidR="00E827C4" w:rsidRPr="002C5BF5" w:rsidRDefault="00E827C4" w:rsidP="00E827C4">
      <w:pPr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Úhrada</w:t>
      </w:r>
      <w:r w:rsidR="00D34214" w:rsidRPr="002C5BF5">
        <w:rPr>
          <w:rFonts w:asciiTheme="minorHAnsi" w:hAnsiTheme="minorHAnsi" w:cstheme="minorHAnsi"/>
          <w:b/>
        </w:rPr>
        <w:t xml:space="preserve"> služeb a stravného</w:t>
      </w:r>
    </w:p>
    <w:p w14:paraId="5FF2D3AF" w14:textId="19F43487" w:rsidR="00E827C4" w:rsidRPr="002C5BF5" w:rsidRDefault="00D34214" w:rsidP="00CB28DB">
      <w:pPr>
        <w:numPr>
          <w:ilvl w:val="0"/>
          <w:numId w:val="6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Služba je poskytována s částečnou úhradou nákladů </w:t>
      </w:r>
      <w:r w:rsidR="00EE181C">
        <w:rPr>
          <w:rFonts w:asciiTheme="minorHAnsi" w:hAnsiTheme="minorHAnsi" w:cstheme="minorHAnsi"/>
        </w:rPr>
        <w:t>zákonn</w:t>
      </w:r>
      <w:r w:rsidR="00D24600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zástupce</w:t>
      </w:r>
      <w:r w:rsidRPr="002C5BF5">
        <w:rPr>
          <w:rFonts w:asciiTheme="minorHAnsi" w:hAnsiTheme="minorHAnsi" w:cstheme="minorHAnsi"/>
        </w:rPr>
        <w:t>. Platba za</w:t>
      </w:r>
      <w:r w:rsidR="00CB28D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služby je stanovena ceníkem</w:t>
      </w:r>
      <w:r w:rsidR="00D24600">
        <w:rPr>
          <w:rFonts w:asciiTheme="minorHAnsi" w:hAnsiTheme="minorHAnsi" w:cstheme="minorHAnsi"/>
        </w:rPr>
        <w:t xml:space="preserve"> </w:t>
      </w:r>
      <w:r w:rsidR="00146448">
        <w:rPr>
          <w:rFonts w:asciiTheme="minorHAnsi" w:hAnsiTheme="minorHAnsi" w:cstheme="minorHAnsi"/>
        </w:rPr>
        <w:t>poskytovaných služeb v DS, který je přílohou této smlouvy</w:t>
      </w:r>
      <w:r w:rsidR="00D24600">
        <w:rPr>
          <w:rFonts w:asciiTheme="minorHAnsi" w:hAnsiTheme="minorHAnsi" w:cstheme="minorHAnsi"/>
        </w:rPr>
        <w:t>.</w:t>
      </w:r>
    </w:p>
    <w:p w14:paraId="01AFD4F1" w14:textId="0E5CEC33" w:rsidR="00D34214" w:rsidRPr="002C5BF5" w:rsidRDefault="00EE181C" w:rsidP="00CB28DB">
      <w:pPr>
        <w:numPr>
          <w:ilvl w:val="0"/>
          <w:numId w:val="6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D34214" w:rsidRPr="002C5BF5">
        <w:rPr>
          <w:rFonts w:asciiTheme="minorHAnsi" w:hAnsiTheme="minorHAnsi" w:cstheme="minorHAnsi"/>
        </w:rPr>
        <w:t xml:space="preserve"> se zavazuje k úhradě </w:t>
      </w:r>
      <w:r w:rsidR="00146448">
        <w:rPr>
          <w:rFonts w:asciiTheme="minorHAnsi" w:hAnsiTheme="minorHAnsi" w:cstheme="minorHAnsi"/>
        </w:rPr>
        <w:t>úplaty za péči o dítě</w:t>
      </w:r>
      <w:r w:rsidR="00D34214" w:rsidRPr="002C5BF5">
        <w:rPr>
          <w:rFonts w:asciiTheme="minorHAnsi" w:hAnsiTheme="minorHAnsi" w:cstheme="minorHAnsi"/>
        </w:rPr>
        <w:t xml:space="preserve"> nejpozději do 15. dne </w:t>
      </w:r>
      <w:r w:rsidR="001955E6">
        <w:rPr>
          <w:rFonts w:asciiTheme="minorHAnsi" w:hAnsiTheme="minorHAnsi" w:cstheme="minorHAnsi"/>
        </w:rPr>
        <w:t>od vystavení platebních údajů</w:t>
      </w:r>
      <w:r w:rsidR="00D34214" w:rsidRPr="002C5BF5">
        <w:rPr>
          <w:rFonts w:asciiTheme="minorHAnsi" w:hAnsiTheme="minorHAnsi" w:cstheme="minorHAnsi"/>
        </w:rPr>
        <w:t xml:space="preserve">, a to </w:t>
      </w:r>
      <w:r w:rsidR="00D24600">
        <w:rPr>
          <w:rFonts w:asciiTheme="minorHAnsi" w:hAnsiTheme="minorHAnsi" w:cstheme="minorHAnsi"/>
        </w:rPr>
        <w:t>bezhotovostně převodem na účet prostřednictvím platebních údajů uvedených v informačním systému AES.</w:t>
      </w:r>
      <w:r w:rsidR="00D34214" w:rsidRPr="002C5BF5">
        <w:rPr>
          <w:rFonts w:asciiTheme="minorHAnsi" w:hAnsiTheme="minorHAnsi" w:cstheme="minorHAnsi"/>
        </w:rPr>
        <w:t xml:space="preserve"> </w:t>
      </w:r>
    </w:p>
    <w:p w14:paraId="09E29967" w14:textId="098B67C0" w:rsidR="007A1DFE" w:rsidRPr="0024773A" w:rsidRDefault="00EE181C" w:rsidP="00CB28DB">
      <w:pPr>
        <w:numPr>
          <w:ilvl w:val="0"/>
          <w:numId w:val="6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4773A">
        <w:rPr>
          <w:rFonts w:asciiTheme="minorHAnsi" w:hAnsiTheme="minorHAnsi" w:cstheme="minorHAnsi"/>
        </w:rPr>
        <w:lastRenderedPageBreak/>
        <w:t>Zákonný zástupce</w:t>
      </w:r>
      <w:r w:rsidR="007A1DFE" w:rsidRPr="0024773A">
        <w:rPr>
          <w:rFonts w:asciiTheme="minorHAnsi" w:hAnsiTheme="minorHAnsi" w:cstheme="minorHAnsi"/>
        </w:rPr>
        <w:t xml:space="preserve"> je povinen uhradit první platbu </w:t>
      </w:r>
      <w:r w:rsidR="00146448">
        <w:rPr>
          <w:rFonts w:asciiTheme="minorHAnsi" w:hAnsiTheme="minorHAnsi" w:cstheme="minorHAnsi"/>
        </w:rPr>
        <w:t>úplaty za péči o dítě v dětské skupině</w:t>
      </w:r>
      <w:r w:rsidR="007A1DFE" w:rsidRPr="0024773A">
        <w:rPr>
          <w:rFonts w:asciiTheme="minorHAnsi" w:hAnsiTheme="minorHAnsi" w:cstheme="minorHAnsi"/>
        </w:rPr>
        <w:t xml:space="preserve"> za první měsíc docházky dítěte do DS nebo za jeho část ve výši stanovené aktuálním ceníkem na účet poskytovatele do 15 dnů od vystavení podkladů k zaplacení, nejpozději však do</w:t>
      </w:r>
      <w:r w:rsidR="00F07203" w:rsidRPr="0024773A">
        <w:rPr>
          <w:rFonts w:asciiTheme="minorHAnsi" w:hAnsiTheme="minorHAnsi" w:cstheme="minorHAnsi"/>
        </w:rPr>
        <w:t> </w:t>
      </w:r>
      <w:r w:rsidR="007A1DFE" w:rsidRPr="0024773A">
        <w:rPr>
          <w:rFonts w:asciiTheme="minorHAnsi" w:hAnsiTheme="minorHAnsi" w:cstheme="minorHAnsi"/>
        </w:rPr>
        <w:t xml:space="preserve">posledního pracovního dne před zahájením docházky. V případě, že platba nebude ve stanovené lhůtě uhrazena, tato smlouva </w:t>
      </w:r>
      <w:r w:rsidR="00F07203" w:rsidRPr="0024773A">
        <w:rPr>
          <w:rFonts w:asciiTheme="minorHAnsi" w:hAnsiTheme="minorHAnsi" w:cstheme="minorHAnsi"/>
        </w:rPr>
        <w:t xml:space="preserve">a </w:t>
      </w:r>
      <w:r w:rsidR="007A1DFE" w:rsidRPr="0024773A">
        <w:rPr>
          <w:rFonts w:asciiTheme="minorHAnsi" w:hAnsiTheme="minorHAnsi" w:cstheme="minorHAnsi"/>
        </w:rPr>
        <w:t xml:space="preserve">rezervace místa v DS uplynutím lhůty automaticky zaniká. V případě, že dítě docházku do dětské skupiny nezahájí, platba </w:t>
      </w:r>
      <w:r w:rsidR="00F07203" w:rsidRPr="0024773A">
        <w:rPr>
          <w:rFonts w:asciiTheme="minorHAnsi" w:hAnsiTheme="minorHAnsi" w:cstheme="minorHAnsi"/>
        </w:rPr>
        <w:t xml:space="preserve">dle tohoto ustanovení </w:t>
      </w:r>
      <w:r w:rsidR="007A1DFE" w:rsidRPr="0024773A">
        <w:rPr>
          <w:rFonts w:asciiTheme="minorHAnsi" w:hAnsiTheme="minorHAnsi" w:cstheme="minorHAnsi"/>
        </w:rPr>
        <w:t xml:space="preserve">slouží jako </w:t>
      </w:r>
      <w:r w:rsidR="00F07203" w:rsidRPr="0024773A">
        <w:rPr>
          <w:rFonts w:asciiTheme="minorHAnsi" w:hAnsiTheme="minorHAnsi" w:cstheme="minorHAnsi"/>
        </w:rPr>
        <w:t>paušální náhrada nákladů vzniklých poskytovateli rezervací místa a administrativní přípravou na docházku dítěte</w:t>
      </w:r>
      <w:r w:rsidR="007A1DFE" w:rsidRPr="0024773A">
        <w:rPr>
          <w:rFonts w:asciiTheme="minorHAnsi" w:hAnsiTheme="minorHAnsi" w:cstheme="minorHAnsi"/>
        </w:rPr>
        <w:t>.</w:t>
      </w:r>
    </w:p>
    <w:p w14:paraId="5523AE74" w14:textId="5523F50A" w:rsidR="00D34214" w:rsidRPr="002C5BF5" w:rsidRDefault="00EE181C" w:rsidP="00CB28DB">
      <w:pPr>
        <w:numPr>
          <w:ilvl w:val="0"/>
          <w:numId w:val="6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D34214" w:rsidRPr="002C5BF5">
        <w:rPr>
          <w:rFonts w:asciiTheme="minorHAnsi" w:hAnsiTheme="minorHAnsi" w:cstheme="minorHAnsi"/>
        </w:rPr>
        <w:t xml:space="preserve"> se zavazuje k úhradě stravného nejpozději do </w:t>
      </w:r>
      <w:r w:rsidR="00B55193">
        <w:rPr>
          <w:rFonts w:asciiTheme="minorHAnsi" w:hAnsiTheme="minorHAnsi" w:cstheme="minorHAnsi"/>
        </w:rPr>
        <w:t>25</w:t>
      </w:r>
      <w:r w:rsidR="00D34214" w:rsidRPr="002C5BF5">
        <w:rPr>
          <w:rFonts w:asciiTheme="minorHAnsi" w:hAnsiTheme="minorHAnsi" w:cstheme="minorHAnsi"/>
        </w:rPr>
        <w:t xml:space="preserve">. dne </w:t>
      </w:r>
      <w:r w:rsidR="00B55193">
        <w:rPr>
          <w:rFonts w:asciiTheme="minorHAnsi" w:hAnsiTheme="minorHAnsi" w:cstheme="minorHAnsi"/>
        </w:rPr>
        <w:t>měsíce, který</w:t>
      </w:r>
      <w:r w:rsidR="00726C47">
        <w:rPr>
          <w:rFonts w:asciiTheme="minorHAnsi" w:hAnsiTheme="minorHAnsi" w:cstheme="minorHAnsi"/>
        </w:rPr>
        <w:t> </w:t>
      </w:r>
      <w:r w:rsidR="00B55193">
        <w:rPr>
          <w:rFonts w:asciiTheme="minorHAnsi" w:hAnsiTheme="minorHAnsi" w:cstheme="minorHAnsi"/>
        </w:rPr>
        <w:t>předchází měsíci, ve kterém se má dítě stravovat. Platební údaje pro platbu stravování obdrží zákonný zástupce nejpozději 14 dnů před nástupem do DS.</w:t>
      </w:r>
      <w:r w:rsidR="00D34214" w:rsidRPr="002C5BF5">
        <w:rPr>
          <w:rFonts w:asciiTheme="minorHAnsi" w:hAnsiTheme="minorHAnsi" w:cstheme="minorHAnsi"/>
        </w:rPr>
        <w:t xml:space="preserve"> </w:t>
      </w:r>
    </w:p>
    <w:p w14:paraId="25709350" w14:textId="2048DDC8" w:rsidR="00E827C4" w:rsidRPr="002C5BF5" w:rsidRDefault="00EE181C" w:rsidP="00CB28DB">
      <w:pPr>
        <w:numPr>
          <w:ilvl w:val="0"/>
          <w:numId w:val="6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0362B6" w:rsidRPr="002C5BF5">
        <w:rPr>
          <w:rFonts w:asciiTheme="minorHAnsi" w:hAnsiTheme="minorHAnsi" w:cstheme="minorHAnsi"/>
        </w:rPr>
        <w:t xml:space="preserve"> uzavřením této smlouvy bere na vědomí, že poskytovatel </w:t>
      </w:r>
      <w:r w:rsidR="00075A4E" w:rsidRPr="002C5BF5">
        <w:rPr>
          <w:rFonts w:asciiTheme="minorHAnsi" w:hAnsiTheme="minorHAnsi" w:cstheme="minorHAnsi"/>
        </w:rPr>
        <w:t>čerpá ze</w:t>
      </w:r>
      <w:r w:rsidR="00726C47">
        <w:rPr>
          <w:rFonts w:asciiTheme="minorHAnsi" w:hAnsiTheme="minorHAnsi" w:cstheme="minorHAnsi"/>
        </w:rPr>
        <w:t> </w:t>
      </w:r>
      <w:r w:rsidR="00075A4E" w:rsidRPr="002C5BF5">
        <w:rPr>
          <w:rFonts w:asciiTheme="minorHAnsi" w:hAnsiTheme="minorHAnsi" w:cstheme="minorHAnsi"/>
        </w:rPr>
        <w:t xml:space="preserve">státního rozpočtu příspěvek na provoz dětské skupiny, přičemž tento příspěvek tvoří podstatnou část nákladů nutných k provozu DS. Pokud tedy dojde z důvodů na straně </w:t>
      </w:r>
      <w:r>
        <w:rPr>
          <w:rFonts w:asciiTheme="minorHAnsi" w:hAnsiTheme="minorHAnsi" w:cstheme="minorHAnsi"/>
        </w:rPr>
        <w:t>zákonn</w:t>
      </w:r>
      <w:r w:rsidR="00B55193">
        <w:rPr>
          <w:rFonts w:asciiTheme="minorHAnsi" w:hAnsiTheme="minorHAnsi" w:cstheme="minorHAnsi"/>
        </w:rPr>
        <w:t>ého</w:t>
      </w:r>
      <w:r>
        <w:rPr>
          <w:rFonts w:asciiTheme="minorHAnsi" w:hAnsiTheme="minorHAnsi" w:cstheme="minorHAnsi"/>
        </w:rPr>
        <w:t xml:space="preserve"> zástupce</w:t>
      </w:r>
      <w:r w:rsidR="00075A4E" w:rsidRPr="002C5BF5">
        <w:rPr>
          <w:rFonts w:asciiTheme="minorHAnsi" w:hAnsiTheme="minorHAnsi" w:cstheme="minorHAnsi"/>
        </w:rPr>
        <w:t xml:space="preserve"> k nepřiznání, resp. neposkytnutí příspěvku na kapacitní místo obsazené dítětem dle této smlouvy, je </w:t>
      </w:r>
      <w:r>
        <w:rPr>
          <w:rFonts w:asciiTheme="minorHAnsi" w:hAnsiTheme="minorHAnsi" w:cstheme="minorHAnsi"/>
        </w:rPr>
        <w:t>zákonný zástupce</w:t>
      </w:r>
      <w:r w:rsidR="00075A4E" w:rsidRPr="002C5BF5">
        <w:rPr>
          <w:rFonts w:asciiTheme="minorHAnsi" w:hAnsiTheme="minorHAnsi" w:cstheme="minorHAnsi"/>
        </w:rPr>
        <w:t xml:space="preserve"> povinen poskytnout poskytovateli kompenzaci (smluvní pokutu) ve výši ušlého příspěvku</w:t>
      </w:r>
      <w:r w:rsidR="006C2CED">
        <w:rPr>
          <w:rFonts w:asciiTheme="minorHAnsi" w:hAnsiTheme="minorHAnsi" w:cstheme="minorHAnsi"/>
        </w:rPr>
        <w:t xml:space="preserve"> vypočteného podle aktuálního normativu MŠMT</w:t>
      </w:r>
      <w:r w:rsidR="00075A4E" w:rsidRPr="002C5BF5">
        <w:rPr>
          <w:rFonts w:asciiTheme="minorHAnsi" w:hAnsiTheme="minorHAnsi" w:cstheme="minorHAnsi"/>
        </w:rPr>
        <w:t>. Zejména, nikoli však výlučně, náleží poskytovateli</w:t>
      </w:r>
      <w:r w:rsidR="00891984" w:rsidRPr="002C5BF5">
        <w:rPr>
          <w:rFonts w:asciiTheme="minorHAnsi" w:hAnsiTheme="minorHAnsi" w:cstheme="minorHAnsi"/>
        </w:rPr>
        <w:t xml:space="preserve"> kompenzace dle předchozí věty</w:t>
      </w:r>
      <w:r w:rsidR="00075A4E" w:rsidRPr="002C5BF5">
        <w:rPr>
          <w:rFonts w:asciiTheme="minorHAnsi" w:hAnsiTheme="minorHAnsi" w:cstheme="minorHAnsi"/>
        </w:rPr>
        <w:t>, pokud mu nebude příspěvek poskytnut z následujících důvodů:</w:t>
      </w:r>
    </w:p>
    <w:p w14:paraId="6AD03189" w14:textId="31AA8308" w:rsidR="00075A4E" w:rsidRPr="002C5BF5" w:rsidRDefault="00891984" w:rsidP="00CB28DB">
      <w:pPr>
        <w:numPr>
          <w:ilvl w:val="0"/>
          <w:numId w:val="7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dítě ve dnech docházky dle této smlouvy dochází do jiné dětské skupiny, o čemž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poskytovatele neinformuje, a dojde tak k vykázání obsazenosti kapacitního místa totožným dítětem ve více dětských skupinách,</w:t>
      </w:r>
    </w:p>
    <w:p w14:paraId="50094DEE" w14:textId="2233B89D" w:rsidR="00891984" w:rsidRPr="002C5BF5" w:rsidRDefault="00EE181C" w:rsidP="00CB28DB">
      <w:pPr>
        <w:numPr>
          <w:ilvl w:val="0"/>
          <w:numId w:val="7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zákonný zástupce</w:t>
      </w:r>
      <w:r w:rsidR="00891984" w:rsidRPr="002C5BF5">
        <w:rPr>
          <w:rFonts w:asciiTheme="minorHAnsi" w:hAnsiTheme="minorHAnsi" w:cstheme="minorHAnsi"/>
        </w:rPr>
        <w:t xml:space="preserve"> fakticky ukončí docházku dítěte do DS bez řádného ukončení této smlouvy, případně ukončí docházku před skončením sjednané výpovědní doby,</w:t>
      </w:r>
    </w:p>
    <w:p w14:paraId="0FFF725D" w14:textId="77777777" w:rsidR="00891984" w:rsidRPr="002C5BF5" w:rsidRDefault="00891984" w:rsidP="00CB28DB">
      <w:pPr>
        <w:numPr>
          <w:ilvl w:val="0"/>
          <w:numId w:val="7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dítě je přijato k předškolnímu vzdělávání (do mateřské školy), není-li individuálně vzděláváno, přičemž je nerozhodné, zda do mateřské školy fakticky dochází či nikoli,</w:t>
      </w:r>
    </w:p>
    <w:p w14:paraId="55D31786" w14:textId="77777777" w:rsidR="00891984" w:rsidRPr="002C5BF5" w:rsidRDefault="00891984" w:rsidP="00CB28DB">
      <w:pPr>
        <w:numPr>
          <w:ilvl w:val="0"/>
          <w:numId w:val="7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dítě je přijato ke vzdělávání v přípravné třídě základní školy nebo ve třídě přípravného stupně základní školy speciální,</w:t>
      </w:r>
    </w:p>
    <w:p w14:paraId="1E3A634C" w14:textId="39540797" w:rsidR="00891984" w:rsidRPr="002C5BF5" w:rsidRDefault="00891984" w:rsidP="00CB28DB">
      <w:pPr>
        <w:numPr>
          <w:ilvl w:val="0"/>
          <w:numId w:val="7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dítě je přijato ke vzdělávání v zahraniční škole na území České republiky, ve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které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Ministerstvo školství, mládeže a tělovýchovy povolilo plnění povinné školní docházky.</w:t>
      </w:r>
    </w:p>
    <w:p w14:paraId="41001880" w14:textId="0F1781DB" w:rsidR="00075A4E" w:rsidRPr="002C5BF5" w:rsidRDefault="00891984" w:rsidP="00CB28DB">
      <w:pPr>
        <w:numPr>
          <w:ilvl w:val="0"/>
          <w:numId w:val="6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Kompenzace </w:t>
      </w:r>
      <w:r w:rsidR="00E36097" w:rsidRPr="002C5BF5">
        <w:rPr>
          <w:rFonts w:asciiTheme="minorHAnsi" w:hAnsiTheme="minorHAnsi" w:cstheme="minorHAnsi"/>
        </w:rPr>
        <w:t xml:space="preserve">dle odstavce </w:t>
      </w:r>
      <w:r w:rsidR="009916FE">
        <w:rPr>
          <w:rFonts w:asciiTheme="minorHAnsi" w:hAnsiTheme="minorHAnsi" w:cstheme="minorHAnsi"/>
        </w:rPr>
        <w:t>5</w:t>
      </w:r>
      <w:r w:rsidR="00E36097" w:rsidRPr="002C5BF5">
        <w:rPr>
          <w:rFonts w:asciiTheme="minorHAnsi" w:hAnsiTheme="minorHAnsi" w:cstheme="minorHAnsi"/>
        </w:rPr>
        <w:t xml:space="preserve"> tohoto článku náleží poskytovateli zpětně za období ode</w:t>
      </w:r>
      <w:r w:rsidR="00726C47">
        <w:rPr>
          <w:rFonts w:asciiTheme="minorHAnsi" w:hAnsiTheme="minorHAnsi" w:cstheme="minorHAnsi"/>
        </w:rPr>
        <w:t> </w:t>
      </w:r>
      <w:r w:rsidR="00E36097" w:rsidRPr="002C5BF5">
        <w:rPr>
          <w:rFonts w:asciiTheme="minorHAnsi" w:hAnsiTheme="minorHAnsi" w:cstheme="minorHAnsi"/>
        </w:rPr>
        <w:t>dne, kdy nastala skutečnost rozhodná pro nepřiznání příspěvku na provoz, do</w:t>
      </w:r>
      <w:r w:rsidR="00726C47">
        <w:rPr>
          <w:rFonts w:asciiTheme="minorHAnsi" w:hAnsiTheme="minorHAnsi" w:cstheme="minorHAnsi"/>
        </w:rPr>
        <w:t> </w:t>
      </w:r>
      <w:r w:rsidR="00E36097" w:rsidRPr="002C5BF5">
        <w:rPr>
          <w:rFonts w:asciiTheme="minorHAnsi" w:hAnsiTheme="minorHAnsi" w:cstheme="minorHAnsi"/>
        </w:rPr>
        <w:t>dne</w:t>
      </w:r>
      <w:r w:rsidR="00726C47">
        <w:rPr>
          <w:rFonts w:asciiTheme="minorHAnsi" w:hAnsiTheme="minorHAnsi" w:cstheme="minorHAnsi"/>
        </w:rPr>
        <w:t> </w:t>
      </w:r>
      <w:r w:rsidR="00E36097" w:rsidRPr="002C5BF5">
        <w:rPr>
          <w:rFonts w:asciiTheme="minorHAnsi" w:hAnsiTheme="minorHAnsi" w:cstheme="minorHAnsi"/>
        </w:rPr>
        <w:t xml:space="preserve">řádného ukončení této smlouvy, nejméně však do dne, kdy by uplynula </w:t>
      </w:r>
      <w:r w:rsidR="00EC0895" w:rsidRPr="002C5BF5">
        <w:rPr>
          <w:rFonts w:asciiTheme="minorHAnsi" w:hAnsiTheme="minorHAnsi" w:cstheme="minorHAnsi"/>
        </w:rPr>
        <w:t xml:space="preserve">sjednaná </w:t>
      </w:r>
      <w:r w:rsidR="00E36097" w:rsidRPr="002C5BF5">
        <w:rPr>
          <w:rFonts w:asciiTheme="minorHAnsi" w:hAnsiTheme="minorHAnsi" w:cstheme="minorHAnsi"/>
        </w:rPr>
        <w:t xml:space="preserve">výpovědní doba, pokud by byla poskytovateli doručena výpověď v den, kdy se poskytovatel prokazatelně dozvěděl nebo byl </w:t>
      </w:r>
      <w:r w:rsidR="00EE181C">
        <w:rPr>
          <w:rFonts w:asciiTheme="minorHAnsi" w:hAnsiTheme="minorHAnsi" w:cstheme="minorHAnsi"/>
        </w:rPr>
        <w:t>zákonný</w:t>
      </w:r>
      <w:r w:rsidR="00B55193">
        <w:rPr>
          <w:rFonts w:asciiTheme="minorHAnsi" w:hAnsiTheme="minorHAnsi" w:cstheme="minorHAnsi"/>
        </w:rPr>
        <w:t>m</w:t>
      </w:r>
      <w:r w:rsidR="00EE181C">
        <w:rPr>
          <w:rFonts w:asciiTheme="minorHAnsi" w:hAnsiTheme="minorHAnsi" w:cstheme="minorHAnsi"/>
        </w:rPr>
        <w:t xml:space="preserve"> zástupce</w:t>
      </w:r>
      <w:r w:rsidR="00E36097" w:rsidRPr="002C5BF5">
        <w:rPr>
          <w:rFonts w:asciiTheme="minorHAnsi" w:hAnsiTheme="minorHAnsi" w:cstheme="minorHAnsi"/>
        </w:rPr>
        <w:t xml:space="preserve">m prokazatelně informován o skutečnosti způsobující ztrátu nároku na příspěvek na provoz ve vztahu k příslušnému kapacitnímu místu. Kompenzace za uvedené období náleží bez ohledu na to, zda v jeho průběhu probíhá či neprobíhá faktická docházka dítěte do DS. Povinnost uhradit poskytovateli kompenzaci se nedotýká povinnosti </w:t>
      </w:r>
      <w:r w:rsidR="00EE181C">
        <w:rPr>
          <w:rFonts w:asciiTheme="minorHAnsi" w:hAnsiTheme="minorHAnsi" w:cstheme="minorHAnsi"/>
        </w:rPr>
        <w:t>zákonn</w:t>
      </w:r>
      <w:r w:rsidR="00B55193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</w:t>
      </w:r>
      <w:r w:rsidR="00E36097" w:rsidRPr="002C5BF5">
        <w:rPr>
          <w:rFonts w:asciiTheme="minorHAnsi" w:hAnsiTheme="minorHAnsi" w:cstheme="minorHAnsi"/>
        </w:rPr>
        <w:t xml:space="preserve">e řádně </w:t>
      </w:r>
      <w:r w:rsidR="001157C5" w:rsidRPr="002C5BF5">
        <w:rPr>
          <w:rFonts w:asciiTheme="minorHAnsi" w:hAnsiTheme="minorHAnsi" w:cstheme="minorHAnsi"/>
        </w:rPr>
        <w:t>platit úhradu za služby a další platby (stravné apod.).</w:t>
      </w:r>
    </w:p>
    <w:p w14:paraId="3BB8C1B0" w14:textId="77777777" w:rsidR="00801144" w:rsidRPr="002C5BF5" w:rsidRDefault="00801144" w:rsidP="00801144">
      <w:pPr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lastRenderedPageBreak/>
        <w:t>VI.</w:t>
      </w:r>
    </w:p>
    <w:p w14:paraId="39EB58F3" w14:textId="77777777" w:rsidR="00801144" w:rsidRPr="002C5BF5" w:rsidRDefault="00801144" w:rsidP="00801144">
      <w:pPr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Provoz dětské skupiny</w:t>
      </w:r>
    </w:p>
    <w:p w14:paraId="14C03E38" w14:textId="4C485B06" w:rsidR="00801144" w:rsidRPr="002C5BF5" w:rsidRDefault="00801144" w:rsidP="00726C47">
      <w:pPr>
        <w:numPr>
          <w:ilvl w:val="0"/>
          <w:numId w:val="8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Provozní doba dětské skupiny je uvedena ve vnitřních pravidlech</w:t>
      </w:r>
      <w:r w:rsidR="00932AEB">
        <w:rPr>
          <w:rFonts w:asciiTheme="minorHAnsi" w:hAnsiTheme="minorHAnsi" w:cstheme="minorHAnsi"/>
        </w:rPr>
        <w:t>,</w:t>
      </w:r>
      <w:r w:rsidRPr="002C5BF5">
        <w:rPr>
          <w:rFonts w:asciiTheme="minorHAnsi" w:hAnsiTheme="minorHAnsi" w:cstheme="minorHAnsi"/>
        </w:rPr>
        <w:t xml:space="preserve"> která byla </w:t>
      </w:r>
      <w:r w:rsidR="00EE181C">
        <w:rPr>
          <w:rFonts w:asciiTheme="minorHAnsi" w:hAnsiTheme="minorHAnsi" w:cstheme="minorHAnsi"/>
        </w:rPr>
        <w:t>zákonn</w:t>
      </w:r>
      <w:r w:rsidR="00932AEB">
        <w:rPr>
          <w:rFonts w:asciiTheme="minorHAnsi" w:hAnsiTheme="minorHAnsi" w:cstheme="minorHAnsi"/>
        </w:rPr>
        <w:t>ému</w:t>
      </w:r>
      <w:r w:rsidR="00EE181C">
        <w:rPr>
          <w:rFonts w:asciiTheme="minorHAnsi" w:hAnsiTheme="minorHAnsi" w:cstheme="minorHAnsi"/>
        </w:rPr>
        <w:t xml:space="preserve"> zástup</w:t>
      </w:r>
      <w:r w:rsidR="00932AEB">
        <w:rPr>
          <w:rFonts w:asciiTheme="minorHAnsi" w:hAnsiTheme="minorHAnsi" w:cstheme="minorHAnsi"/>
        </w:rPr>
        <w:t>c</w:t>
      </w:r>
      <w:r w:rsidRPr="002C5BF5">
        <w:rPr>
          <w:rFonts w:asciiTheme="minorHAnsi" w:hAnsiTheme="minorHAnsi" w:cstheme="minorHAnsi"/>
        </w:rPr>
        <w:t xml:space="preserve">i </w:t>
      </w:r>
      <w:r w:rsidR="00932AEB">
        <w:rPr>
          <w:rFonts w:asciiTheme="minorHAnsi" w:hAnsiTheme="minorHAnsi" w:cstheme="minorHAnsi"/>
        </w:rPr>
        <w:t xml:space="preserve">před </w:t>
      </w:r>
      <w:r w:rsidRPr="002C5BF5">
        <w:rPr>
          <w:rFonts w:asciiTheme="minorHAnsi" w:hAnsiTheme="minorHAnsi" w:cstheme="minorHAnsi"/>
        </w:rPr>
        <w:t>uzavření</w:t>
      </w:r>
      <w:r w:rsidR="00932AEB">
        <w:rPr>
          <w:rFonts w:asciiTheme="minorHAnsi" w:hAnsiTheme="minorHAnsi" w:cstheme="minorHAnsi"/>
        </w:rPr>
        <w:t>m smlouvy</w:t>
      </w:r>
      <w:r w:rsidRPr="002C5BF5">
        <w:rPr>
          <w:rFonts w:asciiTheme="minorHAnsi" w:hAnsiTheme="minorHAnsi" w:cstheme="minorHAnsi"/>
        </w:rPr>
        <w:t xml:space="preserve"> předána. </w:t>
      </w:r>
    </w:p>
    <w:p w14:paraId="2E1F98F3" w14:textId="3402C09C" w:rsidR="00801144" w:rsidRPr="002C5BF5" w:rsidRDefault="00932AEB" w:rsidP="00726C47">
      <w:pPr>
        <w:numPr>
          <w:ilvl w:val="0"/>
          <w:numId w:val="8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801144" w:rsidRPr="002C5BF5">
        <w:rPr>
          <w:rFonts w:asciiTheme="minorHAnsi" w:hAnsiTheme="minorHAnsi" w:cstheme="minorHAnsi"/>
        </w:rPr>
        <w:t xml:space="preserve">ěžný provoz se může v době prázdnin lišit na základě zájmu </w:t>
      </w:r>
      <w:r w:rsidR="00EE181C">
        <w:rPr>
          <w:rFonts w:asciiTheme="minorHAnsi" w:hAnsiTheme="minorHAnsi" w:cstheme="minorHAnsi"/>
        </w:rPr>
        <w:t>zákonný</w:t>
      </w:r>
      <w:r>
        <w:rPr>
          <w:rFonts w:asciiTheme="minorHAnsi" w:hAnsiTheme="minorHAnsi" w:cstheme="minorHAnsi"/>
        </w:rPr>
        <w:t>ch</w:t>
      </w:r>
      <w:r w:rsidR="00EE181C">
        <w:rPr>
          <w:rFonts w:asciiTheme="minorHAnsi" w:hAnsiTheme="minorHAnsi" w:cstheme="minorHAnsi"/>
        </w:rPr>
        <w:t xml:space="preserve"> zástupc</w:t>
      </w:r>
      <w:r w:rsidR="00801144" w:rsidRPr="002C5BF5">
        <w:rPr>
          <w:rFonts w:asciiTheme="minorHAnsi" w:hAnsiTheme="minorHAnsi" w:cstheme="minorHAnsi"/>
        </w:rPr>
        <w:t>ů.</w:t>
      </w:r>
      <w:r>
        <w:rPr>
          <w:rFonts w:asciiTheme="minorHAnsi" w:hAnsiTheme="minorHAnsi" w:cstheme="minorHAnsi"/>
        </w:rPr>
        <w:t xml:space="preserve"> </w:t>
      </w:r>
    </w:p>
    <w:p w14:paraId="0D3B7B5F" w14:textId="4FD1742E" w:rsidR="00801144" w:rsidRPr="002C5BF5" w:rsidRDefault="00801144" w:rsidP="00726C47">
      <w:pPr>
        <w:numPr>
          <w:ilvl w:val="0"/>
          <w:numId w:val="8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Ve dnech státních svátků je dětská skupina uzavřena.</w:t>
      </w:r>
      <w:r w:rsidR="000C4EAE">
        <w:rPr>
          <w:rFonts w:asciiTheme="minorHAnsi" w:hAnsiTheme="minorHAnsi" w:cstheme="minorHAnsi"/>
        </w:rPr>
        <w:t xml:space="preserve"> O termínech</w:t>
      </w:r>
      <w:r w:rsidRPr="002C5BF5">
        <w:rPr>
          <w:rFonts w:asciiTheme="minorHAnsi" w:hAnsiTheme="minorHAnsi" w:cstheme="minorHAnsi"/>
        </w:rPr>
        <w:t xml:space="preserve"> případného přerušení provozu (Vánoce, prázdniny) budou </w:t>
      </w:r>
      <w:r w:rsidR="000C4EAE">
        <w:rPr>
          <w:rFonts w:asciiTheme="minorHAnsi" w:hAnsiTheme="minorHAnsi" w:cstheme="minorHAnsi"/>
        </w:rPr>
        <w:t xml:space="preserve">zákonní zástupci informování prostřednictvím systému AES minimálně </w:t>
      </w:r>
      <w:r w:rsidR="000C4EAE" w:rsidRPr="00AA15E2">
        <w:rPr>
          <w:rFonts w:asciiTheme="minorHAnsi" w:hAnsiTheme="minorHAnsi" w:cstheme="minorHAnsi"/>
        </w:rPr>
        <w:t xml:space="preserve">měsíc </w:t>
      </w:r>
      <w:r w:rsidR="000C4EAE">
        <w:rPr>
          <w:rFonts w:asciiTheme="minorHAnsi" w:hAnsiTheme="minorHAnsi" w:cstheme="minorHAnsi"/>
        </w:rPr>
        <w:t>dopředu.</w:t>
      </w:r>
      <w:r w:rsidRPr="002C5BF5">
        <w:rPr>
          <w:rFonts w:asciiTheme="minorHAnsi" w:hAnsiTheme="minorHAnsi" w:cstheme="minorHAnsi"/>
        </w:rPr>
        <w:t xml:space="preserve"> </w:t>
      </w:r>
    </w:p>
    <w:p w14:paraId="3DF89DDD" w14:textId="4F14D704" w:rsidR="00801144" w:rsidRPr="002C5BF5" w:rsidRDefault="00801144" w:rsidP="00726C47">
      <w:pPr>
        <w:numPr>
          <w:ilvl w:val="0"/>
          <w:numId w:val="8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Poskytovatel si vyhrazuje právo ve výjimečných případech (zejm. výpadek dodávek energií, vody apod.) přerušit krátkodobě provoz i mimo výše uvedené termíny</w:t>
      </w:r>
      <w:r w:rsidR="000C4EAE">
        <w:rPr>
          <w:rFonts w:asciiTheme="minorHAnsi" w:hAnsiTheme="minorHAnsi" w:cstheme="minorHAnsi"/>
        </w:rPr>
        <w:t>.</w:t>
      </w:r>
    </w:p>
    <w:p w14:paraId="37ABA324" w14:textId="3FCF6BAA" w:rsidR="000C4EAE" w:rsidRDefault="00801144" w:rsidP="00726C47">
      <w:pPr>
        <w:numPr>
          <w:ilvl w:val="0"/>
          <w:numId w:val="8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Pos</w:t>
      </w:r>
      <w:r w:rsidR="00330412" w:rsidRPr="002C5BF5">
        <w:rPr>
          <w:rFonts w:asciiTheme="minorHAnsi" w:hAnsiTheme="minorHAnsi" w:cstheme="minorHAnsi"/>
        </w:rPr>
        <w:t>kytovatel</w:t>
      </w:r>
      <w:r w:rsidRPr="002C5BF5">
        <w:rPr>
          <w:rFonts w:asciiTheme="minorHAnsi" w:hAnsiTheme="minorHAnsi" w:cstheme="minorHAnsi"/>
        </w:rPr>
        <w:t xml:space="preserve"> si </w:t>
      </w:r>
      <w:r w:rsidR="00330412" w:rsidRPr="002C5BF5">
        <w:rPr>
          <w:rFonts w:asciiTheme="minorHAnsi" w:hAnsiTheme="minorHAnsi" w:cstheme="minorHAnsi"/>
        </w:rPr>
        <w:t xml:space="preserve">dále </w:t>
      </w:r>
      <w:r w:rsidRPr="002C5BF5">
        <w:rPr>
          <w:rFonts w:asciiTheme="minorHAnsi" w:hAnsiTheme="minorHAnsi" w:cstheme="minorHAnsi"/>
        </w:rPr>
        <w:t>vyhrazuje právo přerušit provoz z důvodu vyšší moci, vzniku jiného zásahu či přijetí opatření, které nemohl provozovatel ovlivnit a v jehož důsledku je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zabráněno p</w:t>
      </w:r>
      <w:r w:rsidR="00330412" w:rsidRPr="002C5BF5">
        <w:rPr>
          <w:rFonts w:asciiTheme="minorHAnsi" w:hAnsiTheme="minorHAnsi" w:cstheme="minorHAnsi"/>
        </w:rPr>
        <w:t xml:space="preserve">oskytovateli </w:t>
      </w:r>
      <w:r w:rsidRPr="002C5BF5">
        <w:rPr>
          <w:rFonts w:asciiTheme="minorHAnsi" w:hAnsiTheme="minorHAnsi" w:cstheme="minorHAnsi"/>
        </w:rPr>
        <w:t>pokračovat v poskytování služeb podle této smlouvy. Za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 xml:space="preserve">takový případ vyšší moci se považuje i úřední zásah, úřední rozhodnutí vč. rozhodnutí obecné povahy či jiné opatření, které je poskytovatel povinen respektovat, a které neumožňuje poskytování služeb v rozsahu sjednaném v této smlouvě. </w:t>
      </w:r>
    </w:p>
    <w:p w14:paraId="05CD0387" w14:textId="763F83D7" w:rsidR="00801144" w:rsidRPr="002C5BF5" w:rsidRDefault="00801144" w:rsidP="00726C47">
      <w:pPr>
        <w:numPr>
          <w:ilvl w:val="0"/>
          <w:numId w:val="8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Přerušení provozu</w:t>
      </w:r>
      <w:r w:rsidR="000C4EAE">
        <w:rPr>
          <w:rFonts w:asciiTheme="minorHAnsi" w:hAnsiTheme="minorHAnsi" w:cstheme="minorHAnsi"/>
        </w:rPr>
        <w:t xml:space="preserve"> kratší, než 5 pracovních dnů v řadě,</w:t>
      </w:r>
      <w:r w:rsidRPr="002C5BF5">
        <w:rPr>
          <w:rFonts w:asciiTheme="minorHAnsi" w:hAnsiTheme="minorHAnsi" w:cstheme="minorHAnsi"/>
        </w:rPr>
        <w:t xml:space="preserve"> nemá vliv na výši plateb za služby.</w:t>
      </w:r>
    </w:p>
    <w:p w14:paraId="250CF629" w14:textId="77777777" w:rsidR="00801144" w:rsidRPr="002C5BF5" w:rsidRDefault="00801144" w:rsidP="00801144">
      <w:pPr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VII.</w:t>
      </w:r>
    </w:p>
    <w:p w14:paraId="7D4C4B7F" w14:textId="77777777" w:rsidR="00801144" w:rsidRPr="002C5BF5" w:rsidRDefault="00330412" w:rsidP="00801144">
      <w:pPr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Doba trvání a možnosti ukončení smlouvy</w:t>
      </w:r>
    </w:p>
    <w:p w14:paraId="72F947B6" w14:textId="0ED8DE7B" w:rsidR="00801144" w:rsidRPr="002C5BF5" w:rsidRDefault="00330412" w:rsidP="00726C47">
      <w:pPr>
        <w:numPr>
          <w:ilvl w:val="0"/>
          <w:numId w:val="9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Tato smlouva se uzavírá na dobu určitou od </w:t>
      </w:r>
      <w:r w:rsidRPr="002C5BF5">
        <w:rPr>
          <w:rFonts w:asciiTheme="minorHAnsi" w:hAnsiTheme="minorHAnsi" w:cstheme="minorHAnsi"/>
          <w:bCs/>
          <w:iCs/>
        </w:rPr>
        <w:fldChar w:fldCharType="begin">
          <w:ffData>
            <w:name w:val=""/>
            <w:enabled/>
            <w:calcOnExit w:val="0"/>
            <w:textInput>
              <w:default w:val="[vložit datum zahájení docházky]"/>
            </w:textInput>
          </w:ffData>
        </w:fldChar>
      </w:r>
      <w:r w:rsidRPr="002C5BF5">
        <w:rPr>
          <w:rFonts w:asciiTheme="minorHAnsi" w:hAnsiTheme="minorHAnsi" w:cstheme="minorHAnsi"/>
          <w:bCs/>
          <w:iCs/>
        </w:rPr>
        <w:instrText xml:space="preserve"> FORMTEXT </w:instrText>
      </w:r>
      <w:r w:rsidRPr="002C5BF5">
        <w:rPr>
          <w:rFonts w:asciiTheme="minorHAnsi" w:hAnsiTheme="minorHAnsi" w:cstheme="minorHAnsi"/>
          <w:bCs/>
          <w:iCs/>
        </w:rPr>
      </w:r>
      <w:r w:rsidRPr="002C5BF5">
        <w:rPr>
          <w:rFonts w:asciiTheme="minorHAnsi" w:hAnsiTheme="minorHAnsi" w:cstheme="minorHAnsi"/>
          <w:bCs/>
          <w:iCs/>
        </w:rPr>
        <w:fldChar w:fldCharType="separate"/>
      </w:r>
      <w:r w:rsidRPr="002C5BF5">
        <w:rPr>
          <w:rFonts w:asciiTheme="minorHAnsi" w:hAnsiTheme="minorHAnsi" w:cstheme="minorHAnsi"/>
          <w:bCs/>
          <w:iCs/>
          <w:noProof/>
        </w:rPr>
        <w:t>[vložit datum zahájení docházky]</w:t>
      </w:r>
      <w:r w:rsidRPr="002C5BF5">
        <w:rPr>
          <w:rFonts w:asciiTheme="minorHAnsi" w:hAnsiTheme="minorHAnsi" w:cstheme="minorHAnsi"/>
          <w:bCs/>
          <w:iCs/>
        </w:rPr>
        <w:fldChar w:fldCharType="end"/>
      </w:r>
      <w:r w:rsidRPr="002C5BF5">
        <w:rPr>
          <w:rFonts w:asciiTheme="minorHAnsi" w:hAnsiTheme="minorHAnsi" w:cstheme="minorHAnsi"/>
        </w:rPr>
        <w:t xml:space="preserve"> do </w:t>
      </w:r>
      <w:r w:rsidRPr="002C5BF5">
        <w:rPr>
          <w:rFonts w:asciiTheme="minorHAnsi" w:hAnsiTheme="minorHAnsi" w:cstheme="minorHAnsi"/>
          <w:bCs/>
          <w:iCs/>
        </w:rPr>
        <w:fldChar w:fldCharType="begin">
          <w:ffData>
            <w:name w:val=""/>
            <w:enabled/>
            <w:calcOnExit w:val="0"/>
            <w:textInput>
              <w:default w:val="[vložit okamžik ukončení]"/>
            </w:textInput>
          </w:ffData>
        </w:fldChar>
      </w:r>
      <w:r w:rsidRPr="002C5BF5">
        <w:rPr>
          <w:rFonts w:asciiTheme="minorHAnsi" w:hAnsiTheme="minorHAnsi" w:cstheme="minorHAnsi"/>
          <w:bCs/>
          <w:iCs/>
        </w:rPr>
        <w:instrText xml:space="preserve"> FORMTEXT </w:instrText>
      </w:r>
      <w:r w:rsidRPr="002C5BF5">
        <w:rPr>
          <w:rFonts w:asciiTheme="minorHAnsi" w:hAnsiTheme="minorHAnsi" w:cstheme="minorHAnsi"/>
          <w:bCs/>
          <w:iCs/>
        </w:rPr>
      </w:r>
      <w:r w:rsidRPr="002C5BF5">
        <w:rPr>
          <w:rFonts w:asciiTheme="minorHAnsi" w:hAnsiTheme="minorHAnsi" w:cstheme="minorHAnsi"/>
          <w:bCs/>
          <w:iCs/>
        </w:rPr>
        <w:fldChar w:fldCharType="separate"/>
      </w:r>
      <w:r w:rsidRPr="002C5BF5">
        <w:rPr>
          <w:rFonts w:asciiTheme="minorHAnsi" w:hAnsiTheme="minorHAnsi" w:cstheme="minorHAnsi"/>
          <w:bCs/>
          <w:iCs/>
          <w:noProof/>
        </w:rPr>
        <w:t>[vložit okamžik ukončení]</w:t>
      </w:r>
      <w:r w:rsidRPr="002C5BF5">
        <w:rPr>
          <w:rFonts w:asciiTheme="minorHAnsi" w:hAnsiTheme="minorHAnsi" w:cstheme="minorHAnsi"/>
          <w:bCs/>
          <w:iCs/>
        </w:rPr>
        <w:fldChar w:fldCharType="end"/>
      </w:r>
      <w:r w:rsidRPr="002C5BF5">
        <w:rPr>
          <w:rFonts w:asciiTheme="minorHAnsi" w:hAnsiTheme="minorHAnsi" w:cstheme="minorHAnsi"/>
        </w:rPr>
        <w:t>.</w:t>
      </w:r>
    </w:p>
    <w:p w14:paraId="604105A1" w14:textId="53043E69" w:rsidR="00801144" w:rsidRPr="002C5BF5" w:rsidRDefault="00330412" w:rsidP="00726C47">
      <w:pPr>
        <w:numPr>
          <w:ilvl w:val="0"/>
          <w:numId w:val="9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Tato smlouva může být ukončena dohodou smluvních stran ke sjednanému datu a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při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 xml:space="preserve">vypořádání vzájemných závazků. </w:t>
      </w:r>
    </w:p>
    <w:p w14:paraId="3981DCB6" w14:textId="40BE4F10" w:rsidR="00330412" w:rsidRDefault="00330412" w:rsidP="00726C47">
      <w:pPr>
        <w:numPr>
          <w:ilvl w:val="0"/>
          <w:numId w:val="9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Obě smluvní strany jsou oprávněny tuto smlouvu ukončit písemnou výpovědí bez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 xml:space="preserve">uvedení důvodu. Výpovědní doba činí </w:t>
      </w:r>
      <w:r w:rsidR="00B95886">
        <w:rPr>
          <w:rFonts w:asciiTheme="minorHAnsi" w:hAnsiTheme="minorHAnsi" w:cstheme="minorHAnsi"/>
        </w:rPr>
        <w:t>tři</w:t>
      </w:r>
      <w:r w:rsidRPr="002C5BF5">
        <w:rPr>
          <w:rFonts w:asciiTheme="minorHAnsi" w:hAnsiTheme="minorHAnsi" w:cstheme="minorHAnsi"/>
        </w:rPr>
        <w:t xml:space="preserve"> měsíce a začíná plynout prvním dnem po doručení výpovědi druhé smluvní straně.</w:t>
      </w:r>
      <w:r w:rsidR="00F56067">
        <w:rPr>
          <w:rFonts w:asciiTheme="minorHAnsi" w:hAnsiTheme="minorHAnsi" w:cstheme="minorHAnsi"/>
        </w:rPr>
        <w:t xml:space="preserve"> Po celou dobu výpovědní doby má poskytovatel nárok na platbu </w:t>
      </w:r>
      <w:r w:rsidR="00AA15E2">
        <w:rPr>
          <w:rFonts w:asciiTheme="minorHAnsi" w:hAnsiTheme="minorHAnsi" w:cstheme="minorHAnsi"/>
        </w:rPr>
        <w:t>úplaty za poskytované služby podle čl.V odst. 1).</w:t>
      </w:r>
    </w:p>
    <w:p w14:paraId="5FEBF832" w14:textId="59314223" w:rsidR="006836AE" w:rsidRPr="002C5BF5" w:rsidRDefault="006836AE" w:rsidP="00726C47">
      <w:pPr>
        <w:numPr>
          <w:ilvl w:val="0"/>
          <w:numId w:val="9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6836AE">
        <w:rPr>
          <w:rFonts w:asciiTheme="minorHAnsi" w:hAnsiTheme="minorHAnsi" w:cstheme="minorHAnsi"/>
        </w:rPr>
        <w:t xml:space="preserve">ákonný zástupce </w:t>
      </w:r>
      <w:r>
        <w:rPr>
          <w:rFonts w:asciiTheme="minorHAnsi" w:hAnsiTheme="minorHAnsi" w:cstheme="minorHAnsi"/>
        </w:rPr>
        <w:t>je dále oprávněn</w:t>
      </w:r>
      <w:r w:rsidRPr="006836AE">
        <w:rPr>
          <w:rFonts w:asciiTheme="minorHAnsi" w:hAnsiTheme="minorHAnsi" w:cstheme="minorHAnsi"/>
        </w:rPr>
        <w:t xml:space="preserve"> vypovědět smlouvu o poskytování péče o dítě</w:t>
      </w:r>
      <w:r>
        <w:rPr>
          <w:rFonts w:asciiTheme="minorHAnsi" w:hAnsiTheme="minorHAnsi" w:cstheme="minorHAnsi"/>
        </w:rPr>
        <w:t xml:space="preserve"> s účinky ke dni doručení</w:t>
      </w:r>
      <w:r w:rsidRPr="006836AE">
        <w:rPr>
          <w:rFonts w:asciiTheme="minorHAnsi" w:hAnsiTheme="minorHAnsi" w:cstheme="minorHAnsi"/>
        </w:rPr>
        <w:t xml:space="preserve"> z důvodu nesouhlasu se změnou vnitřních pravidel nebo plánu výchovy a péče</w:t>
      </w:r>
      <w:r>
        <w:rPr>
          <w:rFonts w:asciiTheme="minorHAnsi" w:hAnsiTheme="minorHAnsi" w:cstheme="minorHAnsi"/>
        </w:rPr>
        <w:t xml:space="preserve">, které </w:t>
      </w:r>
      <w:r w:rsidR="00146448">
        <w:rPr>
          <w:rFonts w:asciiTheme="minorHAnsi" w:hAnsiTheme="minorHAnsi" w:cstheme="minorHAnsi"/>
        </w:rPr>
        <w:t xml:space="preserve">se </w:t>
      </w:r>
      <w:r w:rsidR="00146448" w:rsidRPr="002C5BF5">
        <w:rPr>
          <w:rFonts w:asciiTheme="minorHAnsi" w:hAnsiTheme="minorHAnsi" w:cstheme="minorHAnsi"/>
        </w:rPr>
        <w:t xml:space="preserve">dotýkají práv a povinností </w:t>
      </w:r>
      <w:r w:rsidR="00146448">
        <w:rPr>
          <w:rFonts w:asciiTheme="minorHAnsi" w:hAnsiTheme="minorHAnsi" w:cstheme="minorHAnsi"/>
        </w:rPr>
        <w:t>zákonného zástupce</w:t>
      </w:r>
      <w:r w:rsidR="00146448" w:rsidRPr="002C5BF5">
        <w:rPr>
          <w:rFonts w:asciiTheme="minorHAnsi" w:hAnsiTheme="minorHAnsi" w:cstheme="minorHAnsi"/>
        </w:rPr>
        <w:t xml:space="preserve"> či obsahu služby</w:t>
      </w:r>
      <w:r w:rsidR="006C2CE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to </w:t>
      </w:r>
      <w:r w:rsidR="006C2CED">
        <w:rPr>
          <w:rFonts w:asciiTheme="minorHAnsi" w:hAnsiTheme="minorHAnsi" w:cstheme="minorHAnsi"/>
        </w:rPr>
        <w:t>ve lhůtě do</w:t>
      </w:r>
      <w:r>
        <w:rPr>
          <w:rFonts w:asciiTheme="minorHAnsi" w:hAnsiTheme="minorHAnsi" w:cstheme="minorHAnsi"/>
        </w:rPr>
        <w:t xml:space="preserve"> </w:t>
      </w:r>
      <w:r w:rsidRPr="006836AE">
        <w:rPr>
          <w:rFonts w:asciiTheme="minorHAnsi" w:hAnsiTheme="minorHAnsi" w:cstheme="minorHAnsi"/>
        </w:rPr>
        <w:t>30 dnů od doby, kdy byl poskytovatelem o těchto změnách informován</w:t>
      </w:r>
      <w:r>
        <w:rPr>
          <w:rFonts w:asciiTheme="minorHAnsi" w:hAnsiTheme="minorHAnsi" w:cstheme="minorHAnsi"/>
        </w:rPr>
        <w:t xml:space="preserve"> prostřednictvím informačního systému AES.</w:t>
      </w:r>
    </w:p>
    <w:p w14:paraId="45FD092F" w14:textId="5C33DE1B" w:rsidR="00330412" w:rsidRPr="002C5BF5" w:rsidRDefault="00EC0895" w:rsidP="00726C47">
      <w:pPr>
        <w:numPr>
          <w:ilvl w:val="0"/>
          <w:numId w:val="9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Poskytovatel je dále oprávněn vypovědět tuto smlouvu s účinky ke dni doručení výpovědi </w:t>
      </w:r>
      <w:r w:rsidR="00EE181C">
        <w:rPr>
          <w:rFonts w:asciiTheme="minorHAnsi" w:hAnsiTheme="minorHAnsi" w:cstheme="minorHAnsi"/>
        </w:rPr>
        <w:t>zákonn</w:t>
      </w:r>
      <w:r w:rsidR="00B95886">
        <w:rPr>
          <w:rFonts w:asciiTheme="minorHAnsi" w:hAnsiTheme="minorHAnsi" w:cstheme="minorHAnsi"/>
        </w:rPr>
        <w:t>ému</w:t>
      </w:r>
      <w:r w:rsidR="00EE181C">
        <w:rPr>
          <w:rFonts w:asciiTheme="minorHAnsi" w:hAnsiTheme="minorHAnsi" w:cstheme="minorHAnsi"/>
        </w:rPr>
        <w:t xml:space="preserve"> zástupc</w:t>
      </w:r>
      <w:r w:rsidRPr="002C5BF5">
        <w:rPr>
          <w:rFonts w:asciiTheme="minorHAnsi" w:hAnsiTheme="minorHAnsi" w:cstheme="minorHAnsi"/>
        </w:rPr>
        <w:t>i (bez výpovědní doby) z následujících důvodů:</w:t>
      </w:r>
    </w:p>
    <w:p w14:paraId="17562C77" w14:textId="395B27CC" w:rsidR="00EC0895" w:rsidRPr="002C5BF5" w:rsidRDefault="00EC0895" w:rsidP="00726C47">
      <w:pPr>
        <w:numPr>
          <w:ilvl w:val="0"/>
          <w:numId w:val="10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jestliže se dítě bez omluvy nedostaví do dětské skupiny po dobu delší než </w:t>
      </w:r>
      <w:r w:rsidR="00B95886">
        <w:rPr>
          <w:rFonts w:asciiTheme="minorHAnsi" w:hAnsiTheme="minorHAnsi" w:cstheme="minorHAnsi"/>
        </w:rPr>
        <w:t>pět</w:t>
      </w:r>
      <w:r w:rsidRPr="002C5BF5">
        <w:rPr>
          <w:rFonts w:asciiTheme="minorHAnsi" w:hAnsiTheme="minorHAnsi" w:cstheme="minorHAnsi"/>
        </w:rPr>
        <w:t xml:space="preserve"> pracovních dní,</w:t>
      </w:r>
    </w:p>
    <w:p w14:paraId="5FF48348" w14:textId="363AA81C" w:rsidR="00EC0895" w:rsidRPr="002C5BF5" w:rsidRDefault="00EC0895" w:rsidP="00726C47">
      <w:pPr>
        <w:numPr>
          <w:ilvl w:val="0"/>
          <w:numId w:val="10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jestliže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nebo dítě závažným způsobem či opakovaně porušují vnitřní pravidla a jiné závazné dokumenty pro provoz dětské skupiny,</w:t>
      </w:r>
    </w:p>
    <w:p w14:paraId="425D47E2" w14:textId="77777777" w:rsidR="00EC0895" w:rsidRPr="002C5BF5" w:rsidRDefault="00EC0895" w:rsidP="00726C47">
      <w:pPr>
        <w:numPr>
          <w:ilvl w:val="0"/>
          <w:numId w:val="10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jestliže ukončení docházky doporučí lékař nebo pedagogicko-psychologická poradna,</w:t>
      </w:r>
    </w:p>
    <w:p w14:paraId="0F9B8411" w14:textId="3EC26DF6" w:rsidR="00EC0895" w:rsidRPr="002C5BF5" w:rsidRDefault="00EC0895" w:rsidP="00726C47">
      <w:pPr>
        <w:numPr>
          <w:ilvl w:val="0"/>
          <w:numId w:val="10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jestliže je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déle než </w:t>
      </w:r>
      <w:r w:rsidR="00B95886">
        <w:rPr>
          <w:rFonts w:asciiTheme="minorHAnsi" w:hAnsiTheme="minorHAnsi" w:cstheme="minorHAnsi"/>
          <w:bCs/>
          <w:iCs/>
        </w:rPr>
        <w:t>30</w:t>
      </w:r>
      <w:r w:rsidRPr="002C5BF5">
        <w:rPr>
          <w:rFonts w:asciiTheme="minorHAnsi" w:hAnsiTheme="minorHAnsi" w:cstheme="minorHAnsi"/>
        </w:rPr>
        <w:t xml:space="preserve"> dnů v prodlení s úhradou platby za služby, stravného nebo jiných peněžitých povinností týkajících se provozu DS,</w:t>
      </w:r>
    </w:p>
    <w:p w14:paraId="5C264748" w14:textId="77E27BF7" w:rsidR="00EC0895" w:rsidRPr="002C5BF5" w:rsidRDefault="00EC0895" w:rsidP="00726C47">
      <w:pPr>
        <w:numPr>
          <w:ilvl w:val="0"/>
          <w:numId w:val="10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lastRenderedPageBreak/>
        <w:t xml:space="preserve">pokud poskytovatel zjistí, že na straně </w:t>
      </w:r>
      <w:r w:rsidR="00EE181C">
        <w:rPr>
          <w:rFonts w:asciiTheme="minorHAnsi" w:hAnsiTheme="minorHAnsi" w:cstheme="minorHAnsi"/>
        </w:rPr>
        <w:t>zákonn</w:t>
      </w:r>
      <w:r w:rsidR="00B95886">
        <w:rPr>
          <w:rFonts w:asciiTheme="minorHAnsi" w:hAnsiTheme="minorHAnsi" w:cstheme="minorHAnsi"/>
        </w:rPr>
        <w:t>ého</w:t>
      </w:r>
      <w:r w:rsidR="00EE181C">
        <w:rPr>
          <w:rFonts w:asciiTheme="minorHAnsi" w:hAnsiTheme="minorHAnsi" w:cstheme="minorHAnsi"/>
        </w:rPr>
        <w:t xml:space="preserve"> zástupce</w:t>
      </w:r>
      <w:r w:rsidRPr="002C5BF5">
        <w:rPr>
          <w:rFonts w:asciiTheme="minorHAnsi" w:hAnsiTheme="minorHAnsi" w:cstheme="minorHAnsi"/>
        </w:rPr>
        <w:t>, resp. dítěte nastala či</w:t>
      </w:r>
      <w:r w:rsidR="00726C47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 xml:space="preserve">nastane skutečnost způsobující ztrátu nároku na příspěvek na provoz ve vztahu k příslušnému kapacitnímu místu, o které </w:t>
      </w:r>
      <w:r w:rsidR="00EE181C">
        <w:rPr>
          <w:rFonts w:asciiTheme="minorHAnsi" w:hAnsiTheme="minorHAnsi" w:cstheme="minorHAnsi"/>
        </w:rPr>
        <w:t>zákonný zástupce</w:t>
      </w:r>
      <w:r w:rsidRPr="002C5BF5">
        <w:rPr>
          <w:rFonts w:asciiTheme="minorHAnsi" w:hAnsiTheme="minorHAnsi" w:cstheme="minorHAnsi"/>
        </w:rPr>
        <w:t xml:space="preserve"> poskytovatele neinformoval,</w:t>
      </w:r>
    </w:p>
    <w:p w14:paraId="43897D75" w14:textId="60FD2D75" w:rsidR="00EC0895" w:rsidRPr="002C5BF5" w:rsidRDefault="00EC0895" w:rsidP="00726C47">
      <w:pPr>
        <w:numPr>
          <w:ilvl w:val="0"/>
          <w:numId w:val="10"/>
        </w:numPr>
        <w:spacing w:before="120" w:after="120" w:line="280" w:lineRule="atLeast"/>
        <w:ind w:left="1134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ve všech případech, kdy se v této smlouvě či ve vnitřních pravidlech uvádí, že</w:t>
      </w:r>
      <w:r w:rsidR="00C166E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poskytovatel je oprávněn ukončit docházku dítěte do DS s okamžitou účinností.</w:t>
      </w:r>
    </w:p>
    <w:p w14:paraId="0C9EC55A" w14:textId="2045BBE1" w:rsidR="00EC0895" w:rsidRPr="002C5BF5" w:rsidRDefault="00EC0895" w:rsidP="00726C47">
      <w:pPr>
        <w:numPr>
          <w:ilvl w:val="0"/>
          <w:numId w:val="9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V případě, že dojde k ukončení činnosti dětské skupiny, omezení její činnosti či ukončení poskytování příspěvku na provoz, je poskytovatel oprávněn vypovědět tuto smlouvu s</w:t>
      </w:r>
      <w:r w:rsidR="00C166E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 xml:space="preserve">okamžitou účinností a vrátit </w:t>
      </w:r>
      <w:r w:rsidR="00EE181C">
        <w:rPr>
          <w:rFonts w:asciiTheme="minorHAnsi" w:hAnsiTheme="minorHAnsi" w:cstheme="minorHAnsi"/>
        </w:rPr>
        <w:t>zákonn</w:t>
      </w:r>
      <w:r w:rsidR="00B95886">
        <w:rPr>
          <w:rFonts w:asciiTheme="minorHAnsi" w:hAnsiTheme="minorHAnsi" w:cstheme="minorHAnsi"/>
        </w:rPr>
        <w:t>ému</w:t>
      </w:r>
      <w:r w:rsidR="00EE181C">
        <w:rPr>
          <w:rFonts w:asciiTheme="minorHAnsi" w:hAnsiTheme="minorHAnsi" w:cstheme="minorHAnsi"/>
        </w:rPr>
        <w:t xml:space="preserve"> zástupc</w:t>
      </w:r>
      <w:r w:rsidRPr="002C5BF5">
        <w:rPr>
          <w:rFonts w:asciiTheme="minorHAnsi" w:hAnsiTheme="minorHAnsi" w:cstheme="minorHAnsi"/>
        </w:rPr>
        <w:t>i platbu za nevyčerpané služby</w:t>
      </w:r>
      <w:r w:rsidR="00B95886">
        <w:rPr>
          <w:rFonts w:asciiTheme="minorHAnsi" w:hAnsiTheme="minorHAnsi" w:cstheme="minorHAnsi"/>
        </w:rPr>
        <w:t>.</w:t>
      </w:r>
    </w:p>
    <w:p w14:paraId="4205CAFD" w14:textId="77777777" w:rsidR="001174AF" w:rsidRPr="002C5BF5" w:rsidRDefault="00801144" w:rsidP="00C166EB">
      <w:pPr>
        <w:spacing w:before="24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V</w:t>
      </w:r>
      <w:r w:rsidR="001174AF" w:rsidRPr="002C5BF5">
        <w:rPr>
          <w:rFonts w:asciiTheme="minorHAnsi" w:hAnsiTheme="minorHAnsi" w:cstheme="minorHAnsi"/>
          <w:b/>
        </w:rPr>
        <w:t>III.</w:t>
      </w:r>
    </w:p>
    <w:p w14:paraId="734915B6" w14:textId="77777777" w:rsidR="001174AF" w:rsidRPr="002C5BF5" w:rsidRDefault="001157C5" w:rsidP="00C166EB">
      <w:pPr>
        <w:spacing w:after="120" w:line="280" w:lineRule="atLeast"/>
        <w:jc w:val="center"/>
        <w:rPr>
          <w:rFonts w:asciiTheme="minorHAnsi" w:hAnsiTheme="minorHAnsi" w:cstheme="minorHAnsi"/>
          <w:b/>
        </w:rPr>
      </w:pPr>
      <w:r w:rsidRPr="002C5BF5">
        <w:rPr>
          <w:rFonts w:asciiTheme="minorHAnsi" w:hAnsiTheme="minorHAnsi" w:cstheme="minorHAnsi"/>
          <w:b/>
        </w:rPr>
        <w:t>Závěrečná ustanovení</w:t>
      </w:r>
    </w:p>
    <w:p w14:paraId="55D2E419" w14:textId="77777777" w:rsidR="002B16E0" w:rsidRPr="002C5BF5" w:rsidRDefault="002B16E0" w:rsidP="00726C47">
      <w:pPr>
        <w:numPr>
          <w:ilvl w:val="0"/>
          <w:numId w:val="5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Tato smlouva se řídí právním řádem České republiky</w:t>
      </w:r>
      <w:r w:rsidR="00F0739A" w:rsidRPr="002C5BF5">
        <w:rPr>
          <w:rFonts w:asciiTheme="minorHAnsi" w:hAnsiTheme="minorHAnsi" w:cstheme="minorHAnsi"/>
        </w:rPr>
        <w:t>, zejména ZoDS a občanským zákoníkem</w:t>
      </w:r>
      <w:r w:rsidRPr="002C5BF5">
        <w:rPr>
          <w:rFonts w:asciiTheme="minorHAnsi" w:hAnsiTheme="minorHAnsi" w:cstheme="minorHAnsi"/>
        </w:rPr>
        <w:t>.</w:t>
      </w:r>
    </w:p>
    <w:p w14:paraId="16856C06" w14:textId="40D087CA" w:rsidR="00BC6990" w:rsidRPr="002C5BF5" w:rsidRDefault="00BC6990" w:rsidP="00726C47">
      <w:pPr>
        <w:numPr>
          <w:ilvl w:val="0"/>
          <w:numId w:val="5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Tato smlouva nabývá platnosti a účinnosti dnem jejího podpisu oběma smluvními stranami</w:t>
      </w:r>
      <w:r w:rsidR="00D04869" w:rsidRPr="002C5BF5">
        <w:rPr>
          <w:rFonts w:asciiTheme="minorHAnsi" w:hAnsiTheme="minorHAnsi" w:cstheme="minorHAnsi"/>
        </w:rPr>
        <w:t xml:space="preserve"> a pozbývá platnosti a účinnosti dne</w:t>
      </w:r>
      <w:r w:rsidR="00C166EB">
        <w:rPr>
          <w:rFonts w:asciiTheme="minorHAnsi" w:hAnsiTheme="minorHAnsi" w:cstheme="minorHAnsi"/>
        </w:rPr>
        <w:t>m</w:t>
      </w:r>
      <w:r w:rsidR="00D04869" w:rsidRPr="002C5BF5">
        <w:rPr>
          <w:rFonts w:asciiTheme="minorHAnsi" w:hAnsiTheme="minorHAnsi" w:cstheme="minorHAnsi"/>
        </w:rPr>
        <w:t xml:space="preserve"> jejího řádného ukončení (období trvání právních vztahů vzniklých ze smlouvy)</w:t>
      </w:r>
      <w:r w:rsidRPr="002C5BF5">
        <w:rPr>
          <w:rFonts w:asciiTheme="minorHAnsi" w:hAnsiTheme="minorHAnsi" w:cstheme="minorHAnsi"/>
        </w:rPr>
        <w:t>.</w:t>
      </w:r>
    </w:p>
    <w:p w14:paraId="178DECF6" w14:textId="77777777" w:rsidR="00BC6990" w:rsidRPr="002C5BF5" w:rsidRDefault="00BC6990" w:rsidP="00726C47">
      <w:pPr>
        <w:numPr>
          <w:ilvl w:val="0"/>
          <w:numId w:val="5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Jakékoli změny této smlouvy musí být učiněny písemně ve formě dodatků podepsaných oběma smluvními stranami.</w:t>
      </w:r>
    </w:p>
    <w:p w14:paraId="3AC8577C" w14:textId="77777777" w:rsidR="00F0739A" w:rsidRPr="002C5BF5" w:rsidRDefault="00F0739A" w:rsidP="00726C47">
      <w:pPr>
        <w:numPr>
          <w:ilvl w:val="0"/>
          <w:numId w:val="5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 xml:space="preserve">Tato smlouva je vyhotovena ve 2 stejnopisech, z nichž každá smluvní strana obdrží 1 stejnopis. </w:t>
      </w:r>
    </w:p>
    <w:p w14:paraId="32D0F9C7" w14:textId="72E6858C" w:rsidR="00F0739A" w:rsidRPr="002C5BF5" w:rsidRDefault="00F0739A" w:rsidP="00726C47">
      <w:pPr>
        <w:numPr>
          <w:ilvl w:val="0"/>
          <w:numId w:val="5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Zákonní zástupci dítěte jsou z veškerých povinností a práv dle této smlouvy zavázáni, resp. oprávněni společně a nerozdílně, a to bez ohledu, zda jsou výslovně uvedeni jako</w:t>
      </w:r>
      <w:r w:rsidR="00C166E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účastník této smlouvy, resp. smluvní strana.</w:t>
      </w:r>
    </w:p>
    <w:p w14:paraId="160B16F2" w14:textId="202FBDB9" w:rsidR="00BC6990" w:rsidRPr="002C5BF5" w:rsidRDefault="00BC6990" w:rsidP="00726C47">
      <w:pPr>
        <w:numPr>
          <w:ilvl w:val="0"/>
          <w:numId w:val="5"/>
        </w:numPr>
        <w:tabs>
          <w:tab w:val="clear" w:pos="930"/>
        </w:tabs>
        <w:spacing w:before="120" w:after="12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C5BF5">
        <w:rPr>
          <w:rFonts w:asciiTheme="minorHAnsi" w:hAnsiTheme="minorHAnsi" w:cstheme="minorHAnsi"/>
        </w:rPr>
        <w:t>Smluvní strany si celý text této smlouvy přečetly, plně mu rozumějí a bezvýhradně s ním souhlasí. Připojením svých vlastnoručních podpisů stvrzují, že text této smlouvy věrně vyjadřuje jejich pravou, vážnou a svobodnou vůli a že smlouva není uzavírána v tísni ani</w:t>
      </w:r>
      <w:r w:rsidR="00C166EB">
        <w:rPr>
          <w:rFonts w:asciiTheme="minorHAnsi" w:hAnsiTheme="minorHAnsi" w:cstheme="minorHAnsi"/>
        </w:rPr>
        <w:t> </w:t>
      </w:r>
      <w:r w:rsidRPr="002C5BF5">
        <w:rPr>
          <w:rFonts w:asciiTheme="minorHAnsi" w:hAnsiTheme="minorHAnsi" w:cstheme="minorHAnsi"/>
        </w:rPr>
        <w:t>za nápadně nevýhodných podmínek pro kteroukoli ze smluvních stran.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BC6990" w:rsidRPr="002C5BF5" w14:paraId="1CC2D5B1" w14:textId="77777777">
        <w:tc>
          <w:tcPr>
            <w:tcW w:w="4606" w:type="dxa"/>
          </w:tcPr>
          <w:p w14:paraId="427BF89D" w14:textId="11F68B8A" w:rsidR="00BC6990" w:rsidRPr="002C5BF5" w:rsidRDefault="00BC6990">
            <w:pPr>
              <w:spacing w:before="240" w:after="24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V</w:t>
            </w:r>
            <w:r w:rsidR="009916FE">
              <w:rPr>
                <w:rFonts w:asciiTheme="minorHAnsi" w:hAnsiTheme="minorHAnsi" w:cstheme="minorHAnsi"/>
              </w:rPr>
              <w:t xml:space="preserve"> Brně </w:t>
            </w:r>
            <w:r w:rsidRPr="002C5BF5">
              <w:rPr>
                <w:rFonts w:asciiTheme="minorHAnsi" w:hAnsiTheme="minorHAnsi" w:cstheme="minorHAnsi"/>
              </w:rPr>
              <w:t>dne __. _______ 202</w:t>
            </w:r>
            <w:r w:rsidR="00EA2B82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4606" w:type="dxa"/>
          </w:tcPr>
          <w:p w14:paraId="28FD6971" w14:textId="77777777" w:rsidR="00BC6990" w:rsidRPr="002C5BF5" w:rsidRDefault="00BC6990">
            <w:pPr>
              <w:spacing w:before="240" w:after="240" w:line="280" w:lineRule="atLeast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V _______ dne __. _______ 202_</w:t>
            </w:r>
          </w:p>
        </w:tc>
      </w:tr>
      <w:tr w:rsidR="00BC6990" w:rsidRPr="002C5BF5" w14:paraId="5F03B207" w14:textId="77777777">
        <w:tc>
          <w:tcPr>
            <w:tcW w:w="4606" w:type="dxa"/>
          </w:tcPr>
          <w:p w14:paraId="798C9F45" w14:textId="77777777" w:rsidR="00BC6990" w:rsidRPr="002C5BF5" w:rsidRDefault="00BC6990">
            <w:pPr>
              <w:spacing w:before="360" w:after="60" w:line="280" w:lineRule="atLeast"/>
              <w:jc w:val="center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__________________________________</w:t>
            </w:r>
          </w:p>
          <w:p w14:paraId="22C70E35" w14:textId="64AC8662" w:rsidR="00BC6990" w:rsidRPr="002C5BF5" w:rsidRDefault="009916FE">
            <w:pPr>
              <w:spacing w:line="28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Základní škola, Brno, Gajdošova 3</w:t>
            </w:r>
          </w:p>
          <w:p w14:paraId="4978CFB6" w14:textId="0210BD26" w:rsidR="00BC6990" w:rsidRPr="002C5BF5" w:rsidRDefault="009916FE">
            <w:pPr>
              <w:spacing w:line="28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Mgr. Rostislav Novotný, MBA, LL.M. </w:t>
            </w:r>
            <w:r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 xml:space="preserve"> ředitel školy</w:t>
            </w:r>
            <w:r w:rsidRPr="002C5BF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06" w:type="dxa"/>
          </w:tcPr>
          <w:p w14:paraId="3AC54565" w14:textId="77777777" w:rsidR="00BC6990" w:rsidRPr="002C5BF5" w:rsidRDefault="00BC6990">
            <w:pPr>
              <w:spacing w:before="360" w:after="60" w:line="280" w:lineRule="atLeast"/>
              <w:jc w:val="center"/>
              <w:rPr>
                <w:rFonts w:asciiTheme="minorHAnsi" w:hAnsiTheme="minorHAnsi" w:cstheme="minorHAnsi"/>
              </w:rPr>
            </w:pPr>
            <w:r w:rsidRPr="002C5BF5">
              <w:rPr>
                <w:rFonts w:asciiTheme="minorHAnsi" w:hAnsiTheme="minorHAnsi" w:cstheme="minorHAnsi"/>
              </w:rPr>
              <w:t>__________________________________</w:t>
            </w:r>
          </w:p>
          <w:p w14:paraId="3D040A16" w14:textId="77777777" w:rsidR="00BC6990" w:rsidRPr="002C5BF5" w:rsidRDefault="00F0739A">
            <w:pPr>
              <w:spacing w:line="28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2C5BF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ložit jméno a příjmení]"/>
                  </w:textInput>
                </w:ffData>
              </w:fldChar>
            </w:r>
            <w:r w:rsidRPr="002C5BF5">
              <w:rPr>
                <w:rFonts w:asciiTheme="minorHAnsi" w:hAnsiTheme="minorHAnsi" w:cstheme="minorHAnsi"/>
              </w:rPr>
              <w:instrText xml:space="preserve"> FORMTEXT </w:instrText>
            </w:r>
            <w:r w:rsidRPr="002C5BF5">
              <w:rPr>
                <w:rFonts w:asciiTheme="minorHAnsi" w:hAnsiTheme="minorHAnsi" w:cstheme="minorHAnsi"/>
              </w:rPr>
            </w:r>
            <w:r w:rsidRPr="002C5BF5">
              <w:rPr>
                <w:rFonts w:asciiTheme="minorHAnsi" w:hAnsiTheme="minorHAnsi" w:cstheme="minorHAnsi"/>
              </w:rPr>
              <w:fldChar w:fldCharType="separate"/>
            </w:r>
            <w:r w:rsidRPr="002C5BF5">
              <w:rPr>
                <w:rFonts w:asciiTheme="minorHAnsi" w:hAnsiTheme="minorHAnsi" w:cstheme="minorHAnsi"/>
                <w:noProof/>
              </w:rPr>
              <w:t>[vložit jméno a příjmení]</w:t>
            </w:r>
            <w:r w:rsidRPr="002C5BF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BD18DB0" w14:textId="096DB886" w:rsidR="00654B34" w:rsidRDefault="00654B34" w:rsidP="001955E6">
      <w:pPr>
        <w:autoSpaceDE w:val="0"/>
        <w:autoSpaceDN w:val="0"/>
        <w:adjustRightInd w:val="0"/>
        <w:spacing w:line="280" w:lineRule="atLeast"/>
        <w:ind w:right="332"/>
        <w:rPr>
          <w:rFonts w:asciiTheme="minorHAnsi" w:hAnsiTheme="minorHAnsi" w:cstheme="minorHAnsi"/>
        </w:rPr>
      </w:pPr>
    </w:p>
    <w:p w14:paraId="514CB549" w14:textId="77777777" w:rsidR="00654B34" w:rsidRDefault="00654B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5C45E97" w14:textId="5EDCAC7D" w:rsidR="00BC6990" w:rsidRDefault="00654B34" w:rsidP="001955E6">
      <w:pPr>
        <w:autoSpaceDE w:val="0"/>
        <w:autoSpaceDN w:val="0"/>
        <w:adjustRightInd w:val="0"/>
        <w:spacing w:line="280" w:lineRule="atLeast"/>
        <w:ind w:right="3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Příloha</w:t>
      </w:r>
    </w:p>
    <w:p w14:paraId="52D22E05" w14:textId="643C6442" w:rsidR="00654B34" w:rsidRDefault="00654B34" w:rsidP="001955E6">
      <w:pPr>
        <w:autoSpaceDE w:val="0"/>
        <w:autoSpaceDN w:val="0"/>
        <w:adjustRightInd w:val="0"/>
        <w:spacing w:line="280" w:lineRule="atLeast"/>
        <w:ind w:right="332"/>
        <w:rPr>
          <w:rFonts w:asciiTheme="minorHAnsi" w:hAnsiTheme="minorHAnsi" w:cstheme="minorHAnsi"/>
        </w:rPr>
      </w:pPr>
    </w:p>
    <w:p w14:paraId="4E9377A9" w14:textId="77777777" w:rsidR="00654B34" w:rsidRDefault="00654B34" w:rsidP="00654B3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CENÍK POSKYTOVANÝCH SLUŽEB v DS GAIA</w:t>
      </w:r>
      <w:r>
        <w:rPr>
          <w:rFonts w:asciiTheme="minorHAnsi" w:hAnsiTheme="minorHAnsi" w:cstheme="minorHAnsi"/>
        </w:rPr>
        <w:br/>
        <w:t>Platnost od 1. 5. 2026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654B34" w14:paraId="79758872" w14:textId="77777777" w:rsidTr="00654B3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5FB2" w14:textId="77777777" w:rsidR="00654B34" w:rsidRDefault="00654B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Péče o dítě v dětské skupině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E635" w14:textId="77777777" w:rsidR="00654B34" w:rsidRDefault="00654B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950 Kč / měsíc</w:t>
            </w:r>
          </w:p>
        </w:tc>
      </w:tr>
      <w:tr w:rsidR="00654B34" w14:paraId="048A02FC" w14:textId="77777777" w:rsidTr="00654B3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6DBC" w14:textId="77777777" w:rsidR="00654B34" w:rsidRDefault="00654B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Dotovaná celodenní strava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8391" w14:textId="77777777" w:rsidR="00654B34" w:rsidRDefault="00654B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 Kč / den</w:t>
            </w:r>
          </w:p>
        </w:tc>
      </w:tr>
      <w:tr w:rsidR="00654B34" w14:paraId="7465B77B" w14:textId="77777777" w:rsidTr="00654B3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1E97" w14:textId="77777777" w:rsidR="00654B34" w:rsidRDefault="00654B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Plná cena celodenní stravy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64AA" w14:textId="77777777" w:rsidR="00654B34" w:rsidRDefault="00654B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 Kč /den</w:t>
            </w:r>
          </w:p>
        </w:tc>
      </w:tr>
    </w:tbl>
    <w:p w14:paraId="7D3CCED5" w14:textId="77777777" w:rsidR="00654B34" w:rsidRDefault="00654B34" w:rsidP="00654B34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Změna ceníku stravování se dle dohody smluvních stran nepovažuje za změnu vnitřních pravidel a neopravňuje tedy zákonné zástupce odstoupit od smlouvy o poskytování služby péče o dítě v dětské skupině dle § 13 odst. 4 zákona 247/2014 Sb. Zákon o poskytování péče o dítě v dětské skupině.</w:t>
      </w:r>
    </w:p>
    <w:p w14:paraId="7BDF2E23" w14:textId="77777777" w:rsidR="00654B34" w:rsidRPr="002C5BF5" w:rsidRDefault="00654B34" w:rsidP="001955E6">
      <w:pPr>
        <w:autoSpaceDE w:val="0"/>
        <w:autoSpaceDN w:val="0"/>
        <w:adjustRightInd w:val="0"/>
        <w:spacing w:line="280" w:lineRule="atLeast"/>
        <w:ind w:right="332"/>
        <w:rPr>
          <w:rFonts w:asciiTheme="minorHAnsi" w:hAnsiTheme="minorHAnsi" w:cstheme="minorHAnsi"/>
        </w:rPr>
      </w:pPr>
    </w:p>
    <w:sectPr w:rsidR="00654B34" w:rsidRPr="002C5BF5" w:rsidSect="001955E6">
      <w:headerReference w:type="default" r:id="rId8"/>
      <w:footerReference w:type="even" r:id="rId9"/>
      <w:footerReference w:type="default" r:id="rId10"/>
      <w:pgSz w:w="11906" w:h="16838" w:code="9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0104" w14:textId="77777777" w:rsidR="00DA0782" w:rsidRDefault="00DA0782">
      <w:r>
        <w:separator/>
      </w:r>
    </w:p>
  </w:endnote>
  <w:endnote w:type="continuationSeparator" w:id="0">
    <w:p w14:paraId="04BEE65E" w14:textId="77777777" w:rsidR="00DA0782" w:rsidRDefault="00DA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9AF0" w14:textId="77777777" w:rsidR="00BC6990" w:rsidRDefault="00BC69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66E99D" w14:textId="77777777" w:rsidR="00BC6990" w:rsidRDefault="00BC69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9DCE" w14:textId="77777777" w:rsidR="00BC6990" w:rsidRDefault="00BC6990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1763AEF2" w14:textId="77777777" w:rsidR="00BC6990" w:rsidRDefault="00BC69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FB7A" w14:textId="77777777" w:rsidR="00DA0782" w:rsidRDefault="00DA0782">
      <w:r>
        <w:separator/>
      </w:r>
    </w:p>
  </w:footnote>
  <w:footnote w:type="continuationSeparator" w:id="0">
    <w:p w14:paraId="787F31BC" w14:textId="77777777" w:rsidR="00DA0782" w:rsidRDefault="00DA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7D0C2" w14:textId="18B58EE8" w:rsidR="00FC26C3" w:rsidRPr="00FC26C3" w:rsidRDefault="00FC26C3" w:rsidP="00FC26C3">
    <w:pPr>
      <w:pStyle w:val="Zhlav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Příloha č.01 směrnice Přijímání dětí do 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EA6"/>
    <w:multiLevelType w:val="hybridMultilevel"/>
    <w:tmpl w:val="C3227A6A"/>
    <w:lvl w:ilvl="0" w:tplc="B0CC25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0627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6BEB"/>
    <w:multiLevelType w:val="hybridMultilevel"/>
    <w:tmpl w:val="C3227A6A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6197A"/>
    <w:multiLevelType w:val="hybridMultilevel"/>
    <w:tmpl w:val="159EBD74"/>
    <w:lvl w:ilvl="0" w:tplc="B0CC25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CC25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3E7BB2"/>
    <w:multiLevelType w:val="hybridMultilevel"/>
    <w:tmpl w:val="67D03472"/>
    <w:lvl w:ilvl="0" w:tplc="FFFFFFFF">
      <w:start w:val="1"/>
      <w:numFmt w:val="lowerLetter"/>
      <w:lvlText w:val="%1)"/>
      <w:lvlJc w:val="left"/>
      <w:pPr>
        <w:ind w:left="1346" w:hanging="360"/>
      </w:pPr>
    </w:lvl>
    <w:lvl w:ilvl="1" w:tplc="FFFFFFFF" w:tentative="1">
      <w:start w:val="1"/>
      <w:numFmt w:val="lowerLetter"/>
      <w:lvlText w:val="%2."/>
      <w:lvlJc w:val="left"/>
      <w:pPr>
        <w:ind w:left="2066" w:hanging="360"/>
      </w:pPr>
    </w:lvl>
    <w:lvl w:ilvl="2" w:tplc="FFFFFFFF" w:tentative="1">
      <w:start w:val="1"/>
      <w:numFmt w:val="lowerRoman"/>
      <w:lvlText w:val="%3."/>
      <w:lvlJc w:val="right"/>
      <w:pPr>
        <w:ind w:left="2786" w:hanging="180"/>
      </w:pPr>
    </w:lvl>
    <w:lvl w:ilvl="3" w:tplc="FFFFFFFF" w:tentative="1">
      <w:start w:val="1"/>
      <w:numFmt w:val="decimal"/>
      <w:lvlText w:val="%4."/>
      <w:lvlJc w:val="left"/>
      <w:pPr>
        <w:ind w:left="3506" w:hanging="360"/>
      </w:pPr>
    </w:lvl>
    <w:lvl w:ilvl="4" w:tplc="FFFFFFFF" w:tentative="1">
      <w:start w:val="1"/>
      <w:numFmt w:val="lowerLetter"/>
      <w:lvlText w:val="%5."/>
      <w:lvlJc w:val="left"/>
      <w:pPr>
        <w:ind w:left="4226" w:hanging="360"/>
      </w:pPr>
    </w:lvl>
    <w:lvl w:ilvl="5" w:tplc="FFFFFFFF" w:tentative="1">
      <w:start w:val="1"/>
      <w:numFmt w:val="lowerRoman"/>
      <w:lvlText w:val="%6."/>
      <w:lvlJc w:val="right"/>
      <w:pPr>
        <w:ind w:left="4946" w:hanging="180"/>
      </w:pPr>
    </w:lvl>
    <w:lvl w:ilvl="6" w:tplc="FFFFFFFF" w:tentative="1">
      <w:start w:val="1"/>
      <w:numFmt w:val="decimal"/>
      <w:lvlText w:val="%7."/>
      <w:lvlJc w:val="left"/>
      <w:pPr>
        <w:ind w:left="5666" w:hanging="360"/>
      </w:pPr>
    </w:lvl>
    <w:lvl w:ilvl="7" w:tplc="FFFFFFFF" w:tentative="1">
      <w:start w:val="1"/>
      <w:numFmt w:val="lowerLetter"/>
      <w:lvlText w:val="%8."/>
      <w:lvlJc w:val="left"/>
      <w:pPr>
        <w:ind w:left="6386" w:hanging="360"/>
      </w:pPr>
    </w:lvl>
    <w:lvl w:ilvl="8" w:tplc="FFFFFFFF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" w15:restartNumberingAfterBreak="0">
    <w:nsid w:val="38927A8A"/>
    <w:multiLevelType w:val="hybridMultilevel"/>
    <w:tmpl w:val="C3227A6A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DE23E5"/>
    <w:multiLevelType w:val="hybridMultilevel"/>
    <w:tmpl w:val="60E6DA0C"/>
    <w:lvl w:ilvl="0" w:tplc="B0CC25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897475"/>
    <w:multiLevelType w:val="hybridMultilevel"/>
    <w:tmpl w:val="115C4F2A"/>
    <w:lvl w:ilvl="0" w:tplc="B0CC257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54167"/>
    <w:multiLevelType w:val="hybridMultilevel"/>
    <w:tmpl w:val="C3227A6A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778"/>
    <w:multiLevelType w:val="hybridMultilevel"/>
    <w:tmpl w:val="C3227A6A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F53CC"/>
    <w:multiLevelType w:val="hybridMultilevel"/>
    <w:tmpl w:val="AF0C141C"/>
    <w:lvl w:ilvl="0" w:tplc="FFFFFFFF">
      <w:start w:val="1"/>
      <w:numFmt w:val="lowerLetter"/>
      <w:lvlText w:val="%1)"/>
      <w:lvlJc w:val="left"/>
      <w:pPr>
        <w:ind w:left="1346" w:hanging="360"/>
      </w:pPr>
    </w:lvl>
    <w:lvl w:ilvl="1" w:tplc="FFFFFFFF" w:tentative="1">
      <w:start w:val="1"/>
      <w:numFmt w:val="lowerLetter"/>
      <w:lvlText w:val="%2."/>
      <w:lvlJc w:val="left"/>
      <w:pPr>
        <w:ind w:left="2066" w:hanging="360"/>
      </w:pPr>
    </w:lvl>
    <w:lvl w:ilvl="2" w:tplc="FFFFFFFF" w:tentative="1">
      <w:start w:val="1"/>
      <w:numFmt w:val="lowerRoman"/>
      <w:lvlText w:val="%3."/>
      <w:lvlJc w:val="right"/>
      <w:pPr>
        <w:ind w:left="2786" w:hanging="180"/>
      </w:pPr>
    </w:lvl>
    <w:lvl w:ilvl="3" w:tplc="FFFFFFFF" w:tentative="1">
      <w:start w:val="1"/>
      <w:numFmt w:val="decimal"/>
      <w:lvlText w:val="%4."/>
      <w:lvlJc w:val="left"/>
      <w:pPr>
        <w:ind w:left="3506" w:hanging="360"/>
      </w:pPr>
    </w:lvl>
    <w:lvl w:ilvl="4" w:tplc="FFFFFFFF" w:tentative="1">
      <w:start w:val="1"/>
      <w:numFmt w:val="lowerLetter"/>
      <w:lvlText w:val="%5."/>
      <w:lvlJc w:val="left"/>
      <w:pPr>
        <w:ind w:left="4226" w:hanging="360"/>
      </w:pPr>
    </w:lvl>
    <w:lvl w:ilvl="5" w:tplc="FFFFFFFF" w:tentative="1">
      <w:start w:val="1"/>
      <w:numFmt w:val="lowerRoman"/>
      <w:lvlText w:val="%6."/>
      <w:lvlJc w:val="right"/>
      <w:pPr>
        <w:ind w:left="4946" w:hanging="180"/>
      </w:pPr>
    </w:lvl>
    <w:lvl w:ilvl="6" w:tplc="FFFFFFFF" w:tentative="1">
      <w:start w:val="1"/>
      <w:numFmt w:val="decimal"/>
      <w:lvlText w:val="%7."/>
      <w:lvlJc w:val="left"/>
      <w:pPr>
        <w:ind w:left="5666" w:hanging="360"/>
      </w:pPr>
    </w:lvl>
    <w:lvl w:ilvl="7" w:tplc="FFFFFFFF" w:tentative="1">
      <w:start w:val="1"/>
      <w:numFmt w:val="lowerLetter"/>
      <w:lvlText w:val="%8."/>
      <w:lvlJc w:val="left"/>
      <w:pPr>
        <w:ind w:left="6386" w:hanging="360"/>
      </w:pPr>
    </w:lvl>
    <w:lvl w:ilvl="8" w:tplc="FFFFFFFF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 w15:restartNumberingAfterBreak="0">
    <w:nsid w:val="7F3B550B"/>
    <w:multiLevelType w:val="hybridMultilevel"/>
    <w:tmpl w:val="C3227A6A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A1"/>
    <w:rsid w:val="00004315"/>
    <w:rsid w:val="00012319"/>
    <w:rsid w:val="000362B6"/>
    <w:rsid w:val="00075A4E"/>
    <w:rsid w:val="00091DCF"/>
    <w:rsid w:val="000B1A45"/>
    <w:rsid w:val="000C4EAE"/>
    <w:rsid w:val="001157C5"/>
    <w:rsid w:val="001174AF"/>
    <w:rsid w:val="00135283"/>
    <w:rsid w:val="00146448"/>
    <w:rsid w:val="001955E6"/>
    <w:rsid w:val="001B2256"/>
    <w:rsid w:val="001C460F"/>
    <w:rsid w:val="001E6F8B"/>
    <w:rsid w:val="001F62E3"/>
    <w:rsid w:val="0024773A"/>
    <w:rsid w:val="002B16E0"/>
    <w:rsid w:val="002C5BF5"/>
    <w:rsid w:val="002D2B68"/>
    <w:rsid w:val="002D42A6"/>
    <w:rsid w:val="003263FF"/>
    <w:rsid w:val="00330412"/>
    <w:rsid w:val="003A2D08"/>
    <w:rsid w:val="003E3EA2"/>
    <w:rsid w:val="00410FA2"/>
    <w:rsid w:val="00420514"/>
    <w:rsid w:val="00454FB0"/>
    <w:rsid w:val="00571580"/>
    <w:rsid w:val="0065408E"/>
    <w:rsid w:val="00654B34"/>
    <w:rsid w:val="006836AE"/>
    <w:rsid w:val="00697B2A"/>
    <w:rsid w:val="006A0E11"/>
    <w:rsid w:val="006C2CED"/>
    <w:rsid w:val="00726C47"/>
    <w:rsid w:val="00760DA1"/>
    <w:rsid w:val="00787182"/>
    <w:rsid w:val="007A1DFE"/>
    <w:rsid w:val="007F6513"/>
    <w:rsid w:val="00801144"/>
    <w:rsid w:val="008169F3"/>
    <w:rsid w:val="00827E71"/>
    <w:rsid w:val="00885A2E"/>
    <w:rsid w:val="00891984"/>
    <w:rsid w:val="008C4F13"/>
    <w:rsid w:val="008E006D"/>
    <w:rsid w:val="00932AEB"/>
    <w:rsid w:val="00947050"/>
    <w:rsid w:val="009916FE"/>
    <w:rsid w:val="00A42379"/>
    <w:rsid w:val="00A5575A"/>
    <w:rsid w:val="00AA15E2"/>
    <w:rsid w:val="00B52D32"/>
    <w:rsid w:val="00B55193"/>
    <w:rsid w:val="00B72A60"/>
    <w:rsid w:val="00B83DD7"/>
    <w:rsid w:val="00B95886"/>
    <w:rsid w:val="00BC6990"/>
    <w:rsid w:val="00BF6592"/>
    <w:rsid w:val="00C166EB"/>
    <w:rsid w:val="00CA6BFE"/>
    <w:rsid w:val="00CB28DB"/>
    <w:rsid w:val="00CD76E9"/>
    <w:rsid w:val="00D04869"/>
    <w:rsid w:val="00D24600"/>
    <w:rsid w:val="00D34214"/>
    <w:rsid w:val="00D403BC"/>
    <w:rsid w:val="00DA0782"/>
    <w:rsid w:val="00DB2A3E"/>
    <w:rsid w:val="00DE00C3"/>
    <w:rsid w:val="00E36097"/>
    <w:rsid w:val="00E827C4"/>
    <w:rsid w:val="00E9265D"/>
    <w:rsid w:val="00EA2B82"/>
    <w:rsid w:val="00EB7A57"/>
    <w:rsid w:val="00EC0895"/>
    <w:rsid w:val="00ED0077"/>
    <w:rsid w:val="00ED52E0"/>
    <w:rsid w:val="00EE181C"/>
    <w:rsid w:val="00F07203"/>
    <w:rsid w:val="00F0739A"/>
    <w:rsid w:val="00F56067"/>
    <w:rsid w:val="00F661F5"/>
    <w:rsid w:val="00F66E59"/>
    <w:rsid w:val="00FC26C3"/>
    <w:rsid w:val="00F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FB5B0"/>
  <w15:chartTrackingRefBased/>
  <w15:docId w15:val="{4A960B31-945A-4BDD-8D60-E3F156D4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mlouvy">
    <w:name w:val="Odstavec smlouvy"/>
    <w:basedOn w:val="Normln"/>
    <w:pPr>
      <w:spacing w:before="120" w:after="120" w:line="280" w:lineRule="atLeast"/>
    </w:pPr>
    <w:rPr>
      <w:szCs w:val="20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customStyle="1" w:styleId="nowrap">
    <w:name w:val="nowrap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character" w:customStyle="1" w:styleId="light1">
    <w:name w:val="light1"/>
    <w:rPr>
      <w:color w:val="647382"/>
    </w:rPr>
  </w:style>
  <w:style w:type="character" w:customStyle="1" w:styleId="searchhighlight">
    <w:name w:val="searchhighlight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Odstavecseseznamem">
    <w:name w:val="List Paragraph"/>
    <w:basedOn w:val="Normln"/>
    <w:uiPriority w:val="34"/>
    <w:qFormat/>
    <w:rsid w:val="003E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9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2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9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12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0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90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94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8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8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97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3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82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84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3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5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5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0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44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2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6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1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1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0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6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8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74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21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31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6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9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6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43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09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18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14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2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3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9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2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5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19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61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05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0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9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5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58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0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3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36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95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50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5A91-47D4-47D6-BA56-E32D66E2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2649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MN Legal</Company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subject/>
  <dc:creator>MN Legal</dc:creator>
  <cp:keywords/>
  <cp:lastModifiedBy>Rostislav Novotný</cp:lastModifiedBy>
  <cp:revision>6</cp:revision>
  <cp:lastPrinted>2024-10-17T11:03:00Z</cp:lastPrinted>
  <dcterms:created xsi:type="dcterms:W3CDTF">2026-04-07T11:52:00Z</dcterms:created>
  <dcterms:modified xsi:type="dcterms:W3CDTF">2026-04-10T06:14:00Z</dcterms:modified>
</cp:coreProperties>
</file>