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F084" w14:textId="77777777" w:rsidR="00607A45" w:rsidRPr="00066B69" w:rsidRDefault="00607A45" w:rsidP="00607A45">
      <w:pPr>
        <w:pStyle w:val="Nadpis3"/>
        <w:spacing w:before="0" w:after="0"/>
        <w:rPr>
          <w:rFonts w:asciiTheme="minorHAnsi" w:hAnsiTheme="minorHAnsi" w:cstheme="minorHAnsi"/>
          <w:b w:val="0"/>
          <w:bCs w:val="0"/>
          <w:sz w:val="6"/>
          <w:szCs w:val="6"/>
        </w:rPr>
      </w:pPr>
    </w:p>
    <w:tbl>
      <w:tblPr>
        <w:tblpPr w:leftFromText="141" w:rightFromText="141" w:vertAnchor="text" w:tblpXSpec="center" w:tblpY="1"/>
        <w:tblOverlap w:val="never"/>
        <w:tblW w:w="9204" w:type="dxa"/>
        <w:tblLook w:val="01E0" w:firstRow="1" w:lastRow="1" w:firstColumn="1" w:lastColumn="1" w:noHBand="0" w:noVBand="0"/>
      </w:tblPr>
      <w:tblGrid>
        <w:gridCol w:w="1827"/>
        <w:gridCol w:w="5563"/>
        <w:gridCol w:w="1814"/>
      </w:tblGrid>
      <w:tr w:rsidR="00683DFF" w14:paraId="5656E29F" w14:textId="77777777" w:rsidTr="00A92BEF">
        <w:trPr>
          <w:trHeight w:val="557"/>
        </w:trPr>
        <w:tc>
          <w:tcPr>
            <w:tcW w:w="1838" w:type="dxa"/>
            <w:vMerge w:val="restart"/>
            <w:tcBorders>
              <w:top w:val="single" w:sz="4" w:space="0" w:color="auto"/>
              <w:left w:val="single" w:sz="4" w:space="0" w:color="auto"/>
              <w:right w:val="single" w:sz="4" w:space="0" w:color="auto"/>
            </w:tcBorders>
            <w:vAlign w:val="center"/>
          </w:tcPr>
          <w:p w14:paraId="3B62FD7E" w14:textId="77777777" w:rsidR="00683DFF" w:rsidRPr="000B2A0C" w:rsidRDefault="00683DFF" w:rsidP="0037123D">
            <w:pPr>
              <w:spacing w:after="0"/>
              <w:jc w:val="center"/>
              <w:rPr>
                <w:rFonts w:ascii="Times New Roman" w:hAnsi="Times New Roman"/>
                <w:b/>
                <w:color w:val="0000FF"/>
                <w:sz w:val="20"/>
                <w:szCs w:val="20"/>
              </w:rPr>
            </w:pPr>
            <w:r w:rsidRPr="001A2A73">
              <w:rPr>
                <w:rFonts w:cs="Calibri"/>
                <w:b/>
                <w:noProof/>
                <w:color w:val="0000FF"/>
                <w:sz w:val="24"/>
                <w:szCs w:val="24"/>
                <w:lang w:eastAsia="cs-CZ"/>
              </w:rPr>
              <w:drawing>
                <wp:inline distT="0" distB="0" distL="0" distR="0" wp14:anchorId="5E40BF5B" wp14:editId="36F80A4D">
                  <wp:extent cx="809625" cy="725607"/>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529" cy="730898"/>
                          </a:xfrm>
                          <a:prstGeom prst="rect">
                            <a:avLst/>
                          </a:prstGeom>
                          <a:noFill/>
                          <a:ln>
                            <a:noFill/>
                          </a:ln>
                        </pic:spPr>
                      </pic:pic>
                    </a:graphicData>
                  </a:graphic>
                </wp:inline>
              </w:drawing>
            </w:r>
          </w:p>
        </w:tc>
        <w:tc>
          <w:tcPr>
            <w:tcW w:w="5670" w:type="dxa"/>
            <w:tcBorders>
              <w:top w:val="single" w:sz="4" w:space="0" w:color="auto"/>
              <w:left w:val="single" w:sz="4" w:space="0" w:color="auto"/>
              <w:bottom w:val="single" w:sz="4" w:space="0" w:color="auto"/>
              <w:right w:val="single" w:sz="4" w:space="0" w:color="auto"/>
            </w:tcBorders>
          </w:tcPr>
          <w:p w14:paraId="5FA39241" w14:textId="77777777" w:rsidR="00683DFF" w:rsidRPr="00A92BEF" w:rsidRDefault="00683DFF" w:rsidP="00043AF3">
            <w:pPr>
              <w:spacing w:after="0"/>
              <w:jc w:val="center"/>
              <w:rPr>
                <w:rFonts w:asciiTheme="minorHAnsi" w:hAnsiTheme="minorHAnsi" w:cstheme="minorHAnsi"/>
                <w:color w:val="1F497D"/>
              </w:rPr>
            </w:pPr>
            <w:r w:rsidRPr="00A92BEF">
              <w:rPr>
                <w:rFonts w:asciiTheme="minorHAnsi" w:hAnsiTheme="minorHAnsi" w:cstheme="minorHAnsi"/>
                <w:color w:val="1F497D"/>
              </w:rPr>
              <w:t>Základní škola, Brno, Gajdošova 3</w:t>
            </w:r>
          </w:p>
          <w:p w14:paraId="6E5858FC" w14:textId="0B81AC44" w:rsidR="00683DFF" w:rsidRPr="00E12590" w:rsidRDefault="00683DFF" w:rsidP="00043AF3">
            <w:pPr>
              <w:spacing w:after="0"/>
              <w:jc w:val="center"/>
              <w:rPr>
                <w:rFonts w:asciiTheme="minorHAnsi" w:hAnsiTheme="minorHAnsi" w:cstheme="minorHAnsi"/>
                <w:color w:val="1F497D"/>
                <w:sz w:val="28"/>
                <w:szCs w:val="28"/>
              </w:rPr>
            </w:pPr>
            <w:r w:rsidRPr="00A92BEF">
              <w:rPr>
                <w:rFonts w:asciiTheme="minorHAnsi" w:hAnsiTheme="minorHAnsi" w:cstheme="minorHAnsi"/>
                <w:color w:val="1F497D"/>
              </w:rPr>
              <w:t>DOKUMENTACE ŠKOLY</w:t>
            </w:r>
          </w:p>
        </w:tc>
        <w:tc>
          <w:tcPr>
            <w:tcW w:w="1696" w:type="dxa"/>
            <w:vMerge w:val="restart"/>
            <w:tcBorders>
              <w:top w:val="single" w:sz="4" w:space="0" w:color="auto"/>
              <w:left w:val="single" w:sz="4" w:space="0" w:color="auto"/>
              <w:right w:val="single" w:sz="4" w:space="0" w:color="auto"/>
            </w:tcBorders>
          </w:tcPr>
          <w:p w14:paraId="4E5AC078" w14:textId="77777777" w:rsidR="00683DFF" w:rsidRPr="00A92BEF" w:rsidRDefault="00683DFF" w:rsidP="005C694D">
            <w:pPr>
              <w:spacing w:after="0" w:line="240" w:lineRule="auto"/>
              <w:rPr>
                <w:rFonts w:asciiTheme="minorHAnsi" w:hAnsiTheme="minorHAnsi" w:cstheme="minorHAnsi"/>
                <w:sz w:val="10"/>
                <w:szCs w:val="10"/>
              </w:rPr>
            </w:pPr>
          </w:p>
          <w:p w14:paraId="0A969E6E" w14:textId="77777777" w:rsidR="00683DFF" w:rsidRPr="00A92BEF" w:rsidRDefault="00683DFF" w:rsidP="005C694D">
            <w:pPr>
              <w:spacing w:after="0" w:line="240" w:lineRule="auto"/>
              <w:rPr>
                <w:rFonts w:asciiTheme="minorHAnsi" w:hAnsiTheme="minorHAnsi" w:cstheme="minorHAnsi"/>
                <w:sz w:val="20"/>
                <w:szCs w:val="20"/>
              </w:rPr>
            </w:pPr>
            <w:r w:rsidRPr="00A92BEF">
              <w:rPr>
                <w:rFonts w:asciiTheme="minorHAnsi" w:hAnsiTheme="minorHAnsi" w:cstheme="minorHAnsi"/>
                <w:sz w:val="20"/>
                <w:szCs w:val="20"/>
              </w:rPr>
              <w:t>Číslo jednací:</w:t>
            </w:r>
          </w:p>
          <w:p w14:paraId="4F48857A" w14:textId="481D1D0E" w:rsidR="00683DFF" w:rsidRPr="00A92BEF" w:rsidRDefault="00844176" w:rsidP="005C694D">
            <w:pPr>
              <w:spacing w:after="0" w:line="240" w:lineRule="auto"/>
              <w:rPr>
                <w:rFonts w:asciiTheme="minorHAnsi" w:hAnsiTheme="minorHAnsi" w:cstheme="minorHAnsi"/>
                <w:sz w:val="20"/>
                <w:szCs w:val="20"/>
              </w:rPr>
            </w:pPr>
            <w:r>
              <w:rPr>
                <w:rFonts w:asciiTheme="minorHAnsi" w:hAnsiTheme="minorHAnsi" w:cstheme="minorHAnsi"/>
                <w:sz w:val="20"/>
                <w:szCs w:val="20"/>
              </w:rPr>
              <w:t>05.01.12</w:t>
            </w:r>
            <w:r w:rsidR="00E11D3D">
              <w:rPr>
                <w:rFonts w:asciiTheme="minorHAnsi" w:hAnsiTheme="minorHAnsi" w:cstheme="minorHAnsi"/>
                <w:sz w:val="20"/>
                <w:szCs w:val="20"/>
              </w:rPr>
              <w:t>/</w:t>
            </w:r>
            <w:r>
              <w:rPr>
                <w:rFonts w:asciiTheme="minorHAnsi" w:hAnsiTheme="minorHAnsi" w:cstheme="minorHAnsi"/>
                <w:sz w:val="20"/>
                <w:szCs w:val="20"/>
              </w:rPr>
              <w:t>20</w:t>
            </w:r>
            <w:r w:rsidR="00E11D3D">
              <w:rPr>
                <w:rFonts w:asciiTheme="minorHAnsi" w:hAnsiTheme="minorHAnsi" w:cstheme="minorHAnsi"/>
                <w:sz w:val="20"/>
                <w:szCs w:val="20"/>
              </w:rPr>
              <w:t>2</w:t>
            </w:r>
            <w:r w:rsidR="00653F81">
              <w:rPr>
                <w:rFonts w:asciiTheme="minorHAnsi" w:hAnsiTheme="minorHAnsi" w:cstheme="minorHAnsi"/>
                <w:sz w:val="20"/>
                <w:szCs w:val="20"/>
              </w:rPr>
              <w:t>507</w:t>
            </w:r>
            <w:r w:rsidR="001A5FF3">
              <w:rPr>
                <w:rFonts w:asciiTheme="minorHAnsi" w:hAnsiTheme="minorHAnsi" w:cstheme="minorHAnsi"/>
                <w:sz w:val="20"/>
                <w:szCs w:val="20"/>
              </w:rPr>
              <w:t>1</w:t>
            </w:r>
            <w:r w:rsidR="00653F81">
              <w:rPr>
                <w:rFonts w:asciiTheme="minorHAnsi" w:hAnsiTheme="minorHAnsi" w:cstheme="minorHAnsi"/>
                <w:sz w:val="20"/>
                <w:szCs w:val="20"/>
              </w:rPr>
              <w:t>5</w:t>
            </w:r>
          </w:p>
          <w:p w14:paraId="2C3576E8" w14:textId="77777777" w:rsidR="00683DFF" w:rsidRPr="00A92BEF" w:rsidRDefault="00683DFF" w:rsidP="005C694D">
            <w:pPr>
              <w:spacing w:after="0" w:line="240" w:lineRule="auto"/>
              <w:rPr>
                <w:rFonts w:asciiTheme="minorHAnsi" w:hAnsiTheme="minorHAnsi" w:cstheme="minorHAnsi"/>
                <w:sz w:val="20"/>
                <w:szCs w:val="20"/>
              </w:rPr>
            </w:pPr>
          </w:p>
          <w:p w14:paraId="1A1F771A" w14:textId="77777777" w:rsidR="00683DFF" w:rsidRPr="00A92BEF" w:rsidRDefault="00683DFF" w:rsidP="005C694D">
            <w:pPr>
              <w:spacing w:after="0" w:line="240" w:lineRule="auto"/>
              <w:rPr>
                <w:rFonts w:asciiTheme="minorHAnsi" w:hAnsiTheme="minorHAnsi" w:cstheme="minorHAnsi"/>
                <w:sz w:val="20"/>
                <w:szCs w:val="20"/>
              </w:rPr>
            </w:pPr>
          </w:p>
          <w:p w14:paraId="4428EB99" w14:textId="5805B915" w:rsidR="00683DFF" w:rsidRPr="00A92BEF" w:rsidRDefault="002B43E1" w:rsidP="005C694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Počet stran: </w:t>
            </w:r>
            <w:r w:rsidR="00C46FC6">
              <w:rPr>
                <w:rFonts w:asciiTheme="minorHAnsi" w:hAnsiTheme="minorHAnsi" w:cstheme="minorHAnsi"/>
                <w:sz w:val="20"/>
                <w:szCs w:val="20"/>
              </w:rPr>
              <w:t>2</w:t>
            </w:r>
            <w:r w:rsidR="00683DFF" w:rsidRPr="00A92BEF">
              <w:rPr>
                <w:rFonts w:asciiTheme="minorHAnsi" w:hAnsiTheme="minorHAnsi" w:cstheme="minorHAnsi"/>
                <w:sz w:val="20"/>
                <w:szCs w:val="20"/>
              </w:rPr>
              <w:t xml:space="preserve">   </w:t>
            </w:r>
          </w:p>
          <w:p w14:paraId="70E32D89" w14:textId="7A329D58" w:rsidR="00683DFF" w:rsidRPr="00A92BEF" w:rsidRDefault="002B43E1" w:rsidP="005C694D">
            <w:pPr>
              <w:spacing w:after="0" w:line="240" w:lineRule="auto"/>
              <w:rPr>
                <w:rFonts w:asciiTheme="minorHAnsi" w:hAnsiTheme="minorHAnsi" w:cstheme="minorHAnsi"/>
                <w:sz w:val="20"/>
                <w:szCs w:val="20"/>
              </w:rPr>
            </w:pPr>
            <w:r>
              <w:rPr>
                <w:rFonts w:asciiTheme="minorHAnsi" w:hAnsiTheme="minorHAnsi" w:cstheme="minorHAnsi"/>
                <w:sz w:val="20"/>
                <w:szCs w:val="20"/>
              </w:rPr>
              <w:t>Počet příloh: 0</w:t>
            </w:r>
            <w:r w:rsidR="00683DFF" w:rsidRPr="00A92BEF">
              <w:rPr>
                <w:rFonts w:asciiTheme="minorHAnsi" w:hAnsiTheme="minorHAnsi" w:cstheme="minorHAnsi"/>
                <w:sz w:val="20"/>
                <w:szCs w:val="20"/>
              </w:rPr>
              <w:t xml:space="preserve"> </w:t>
            </w:r>
          </w:p>
        </w:tc>
      </w:tr>
      <w:tr w:rsidR="00683DFF" w14:paraId="1AF8A118" w14:textId="77777777" w:rsidTr="00B0065F">
        <w:trPr>
          <w:trHeight w:val="945"/>
        </w:trPr>
        <w:tc>
          <w:tcPr>
            <w:tcW w:w="1838" w:type="dxa"/>
            <w:vMerge/>
            <w:tcBorders>
              <w:left w:val="single" w:sz="4" w:space="0" w:color="auto"/>
              <w:bottom w:val="single" w:sz="4" w:space="0" w:color="auto"/>
              <w:right w:val="single" w:sz="4" w:space="0" w:color="auto"/>
            </w:tcBorders>
            <w:vAlign w:val="center"/>
          </w:tcPr>
          <w:p w14:paraId="7B94CD15" w14:textId="77777777" w:rsidR="00683DFF" w:rsidRPr="001A2A73" w:rsidRDefault="00683DFF" w:rsidP="005C694D">
            <w:pPr>
              <w:jc w:val="center"/>
              <w:rPr>
                <w:rFonts w:cs="Calibri"/>
                <w:b/>
                <w:noProof/>
                <w:color w:val="0000FF"/>
                <w:sz w:val="24"/>
                <w:szCs w:val="24"/>
                <w:lang w:eastAsia="cs-CZ"/>
              </w:rPr>
            </w:pPr>
          </w:p>
        </w:tc>
        <w:tc>
          <w:tcPr>
            <w:tcW w:w="5670" w:type="dxa"/>
            <w:tcBorders>
              <w:top w:val="single" w:sz="4" w:space="0" w:color="auto"/>
              <w:left w:val="single" w:sz="4" w:space="0" w:color="auto"/>
              <w:bottom w:val="single" w:sz="4" w:space="0" w:color="auto"/>
              <w:right w:val="single" w:sz="4" w:space="0" w:color="auto"/>
            </w:tcBorders>
          </w:tcPr>
          <w:p w14:paraId="5437E0D3" w14:textId="77777777" w:rsidR="002B43E1" w:rsidRDefault="002B43E1" w:rsidP="00E12590">
            <w:pPr>
              <w:spacing w:after="0"/>
              <w:jc w:val="center"/>
              <w:rPr>
                <w:rFonts w:asciiTheme="minorHAnsi" w:hAnsiTheme="minorHAnsi" w:cstheme="minorHAnsi"/>
                <w:b/>
                <w:bCs/>
                <w:sz w:val="40"/>
                <w:szCs w:val="40"/>
              </w:rPr>
            </w:pPr>
            <w:r w:rsidRPr="002B43E1">
              <w:rPr>
                <w:rFonts w:asciiTheme="minorHAnsi" w:hAnsiTheme="minorHAnsi" w:cstheme="minorHAnsi"/>
                <w:b/>
                <w:bCs/>
                <w:sz w:val="40"/>
                <w:szCs w:val="40"/>
              </w:rPr>
              <w:t xml:space="preserve">Kritéria pro přijetí žáků k základnímu vzdělávání </w:t>
            </w:r>
          </w:p>
          <w:p w14:paraId="168CA427" w14:textId="3123B00E" w:rsidR="00683DFF" w:rsidRPr="000F5B0A" w:rsidRDefault="00E12590" w:rsidP="002B43E1">
            <w:pPr>
              <w:spacing w:after="0"/>
              <w:jc w:val="center"/>
              <w:rPr>
                <w:rFonts w:asciiTheme="minorHAnsi" w:hAnsiTheme="minorHAnsi" w:cstheme="minorHAnsi"/>
                <w:color w:val="1F497D"/>
                <w:sz w:val="20"/>
                <w:szCs w:val="20"/>
              </w:rPr>
            </w:pPr>
            <w:r w:rsidRPr="000F5B0A">
              <w:rPr>
                <w:rFonts w:asciiTheme="minorHAnsi" w:hAnsiTheme="minorHAnsi" w:cstheme="minorHAnsi"/>
                <w:sz w:val="20"/>
                <w:szCs w:val="20"/>
              </w:rPr>
              <w:t xml:space="preserve"> dokument</w:t>
            </w:r>
          </w:p>
        </w:tc>
        <w:tc>
          <w:tcPr>
            <w:tcW w:w="1696" w:type="dxa"/>
            <w:vMerge/>
            <w:tcBorders>
              <w:left w:val="single" w:sz="4" w:space="0" w:color="auto"/>
              <w:bottom w:val="single" w:sz="4" w:space="0" w:color="auto"/>
              <w:right w:val="single" w:sz="4" w:space="0" w:color="auto"/>
            </w:tcBorders>
          </w:tcPr>
          <w:p w14:paraId="2C823A05" w14:textId="77777777" w:rsidR="00683DFF" w:rsidRDefault="00683DFF" w:rsidP="005C694D">
            <w:pPr>
              <w:spacing w:after="0" w:line="240" w:lineRule="auto"/>
              <w:rPr>
                <w:rFonts w:ascii="Times New Roman" w:hAnsi="Times New Roman"/>
                <w:sz w:val="20"/>
                <w:szCs w:val="20"/>
              </w:rPr>
            </w:pPr>
          </w:p>
        </w:tc>
      </w:tr>
    </w:tbl>
    <w:p w14:paraId="71DAF085" w14:textId="77777777" w:rsidR="00607A45" w:rsidRPr="00D55F4A" w:rsidRDefault="00607A45" w:rsidP="00607A45">
      <w:pPr>
        <w:pStyle w:val="Zkladntext"/>
      </w:pPr>
    </w:p>
    <w:p w14:paraId="0B462C22" w14:textId="0BDC0FE0" w:rsidR="00844176" w:rsidRDefault="00844176" w:rsidP="00844176">
      <w:pPr>
        <w:pBdr>
          <w:top w:val="single" w:sz="4" w:space="1" w:color="auto"/>
          <w:left w:val="single" w:sz="4" w:space="4" w:color="auto"/>
          <w:bottom w:val="single" w:sz="4" w:space="1" w:color="auto"/>
          <w:right w:val="single" w:sz="4" w:space="4" w:color="auto"/>
        </w:pBdr>
        <w:jc w:val="center"/>
      </w:pPr>
      <w:r>
        <w:t>Škola bez ohledu na níže uvedená kritéria musí ke vzdělávání přednostně přijmout žáky ze svého spádového obvodu. Na tyto žáky se kritéria přijímání vztahují až ve chvíli, kdy by počet spádových žáků převyšoval počet volných míst.</w:t>
      </w:r>
    </w:p>
    <w:p w14:paraId="1459CB09" w14:textId="5D7B7A30" w:rsidR="00653F81" w:rsidRDefault="00653F81" w:rsidP="00844176">
      <w:pPr>
        <w:pBdr>
          <w:top w:val="single" w:sz="4" w:space="1" w:color="auto"/>
          <w:left w:val="single" w:sz="4" w:space="4" w:color="auto"/>
          <w:bottom w:val="single" w:sz="4" w:space="1" w:color="auto"/>
          <w:right w:val="single" w:sz="4" w:space="4" w:color="auto"/>
        </w:pBdr>
        <w:jc w:val="center"/>
      </w:pPr>
      <w:r w:rsidRPr="00653F81">
        <w:rPr>
          <w:highlight w:val="yellow"/>
        </w:rPr>
        <w:t>UPOZORNĚNÍ</w:t>
      </w:r>
      <w:r w:rsidRPr="00653F81">
        <w:rPr>
          <w:highlight w:val="yellow"/>
        </w:rPr>
        <w:br/>
        <w:t>Na žáka bude při správním řízení nahlíženo jako na spádového pouze v případě, že ke dni podání žádosti má trvalé bydliště ve spádovém obvodu školy a toto trvalé bydliště se shoduje s trvalým bydlištěm alespoň jednoho z jeho zákonných zástupců!</w:t>
      </w:r>
    </w:p>
    <w:p w14:paraId="1E17C79B" w14:textId="77777777" w:rsidR="00844176" w:rsidRDefault="00844176" w:rsidP="00844176">
      <w:r>
        <w:t xml:space="preserve">Ve smyslu platných právních předpisů a metodických doporučení MŠMT vydává naše škola tato závazná </w:t>
      </w:r>
      <w:r>
        <w:rPr>
          <w:u w:val="single"/>
        </w:rPr>
        <w:t xml:space="preserve">kritéria pro přijetí žáků do </w:t>
      </w:r>
      <w:r>
        <w:rPr>
          <w:b/>
          <w:u w:val="single"/>
        </w:rPr>
        <w:t>běžných</w:t>
      </w:r>
      <w:r>
        <w:rPr>
          <w:u w:val="single"/>
        </w:rPr>
        <w:t xml:space="preserve"> prvních tříd</w:t>
      </w:r>
      <w:r>
        <w:t>:</w:t>
      </w:r>
    </w:p>
    <w:p w14:paraId="11514214" w14:textId="650B6032" w:rsidR="00844176" w:rsidRDefault="00844176" w:rsidP="00844176">
      <w:pPr>
        <w:pStyle w:val="Odstavecseseznamem"/>
        <w:numPr>
          <w:ilvl w:val="0"/>
          <w:numId w:val="19"/>
        </w:numPr>
        <w:contextualSpacing/>
      </w:pPr>
      <w:r>
        <w:t>Přednostně budou přijímáni žáci, kteří budou mít na naší škole k datu 1.9. kalendářního roku</w:t>
      </w:r>
      <w:r w:rsidR="00653F81">
        <w:t>,</w:t>
      </w:r>
      <w:r>
        <w:t xml:space="preserve"> ve kterém se koná zápis sourozence. Na pořadí těchto žáků má vliv i počet sourozenců (žáci s větším počtem sourozenců mají přednost před žáky s menším počtem sourozenců)</w:t>
      </w:r>
    </w:p>
    <w:p w14:paraId="7560B8A7" w14:textId="77777777" w:rsidR="00844176" w:rsidRDefault="00844176" w:rsidP="00844176">
      <w:pPr>
        <w:pStyle w:val="Odstavecseseznamem"/>
        <w:numPr>
          <w:ilvl w:val="0"/>
          <w:numId w:val="19"/>
        </w:numPr>
        <w:contextualSpacing/>
      </w:pPr>
      <w:r>
        <w:t>V případě rovnosti pořadí, rozhodne o přijetí žáků los. Losování proběhne za přítomnosti zástupce školské rady, zástupce zřizovatele a ředitele školy.</w:t>
      </w:r>
    </w:p>
    <w:p w14:paraId="1A98D223" w14:textId="77777777" w:rsidR="00844176" w:rsidRDefault="00844176" w:rsidP="00844176">
      <w:pPr>
        <w:jc w:val="center"/>
        <w:rPr>
          <w:u w:val="single"/>
        </w:rPr>
      </w:pPr>
      <w:r>
        <w:rPr>
          <w:u w:val="single"/>
        </w:rPr>
        <w:t>Neformální část zápisu NENÍ hodnotícím kritériem pro přijetí/nepřijetí do běžných tříd.</w:t>
      </w:r>
    </w:p>
    <w:p w14:paraId="73C238BE" w14:textId="77777777" w:rsidR="00844176" w:rsidRDefault="00844176" w:rsidP="00844176">
      <w:r>
        <w:t xml:space="preserve">Ve smyslu platných právních předpisů a metodických doporučení MŠMT vydává naše škola tato závazná </w:t>
      </w:r>
      <w:r>
        <w:rPr>
          <w:u w:val="single"/>
        </w:rPr>
        <w:t xml:space="preserve">kritéria pro zařazení žáků do prvních tříd s alternativní výukou </w:t>
      </w:r>
      <w:r>
        <w:rPr>
          <w:b/>
          <w:u w:val="single"/>
        </w:rPr>
        <w:t>Montessori</w:t>
      </w:r>
      <w:r>
        <w:t>:</w:t>
      </w:r>
    </w:p>
    <w:p w14:paraId="28469B72" w14:textId="289B456E" w:rsidR="00B57F44" w:rsidRPr="00B57F44" w:rsidRDefault="00B57F44" w:rsidP="00182F58">
      <w:pPr>
        <w:pStyle w:val="Odstavecseseznamem"/>
        <w:numPr>
          <w:ilvl w:val="0"/>
          <w:numId w:val="20"/>
        </w:numPr>
        <w:autoSpaceDE w:val="0"/>
        <w:autoSpaceDN w:val="0"/>
        <w:adjustRightInd w:val="0"/>
        <w:spacing w:after="0" w:line="240" w:lineRule="auto"/>
        <w:contextualSpacing/>
        <w:rPr>
          <w:rFonts w:cs="Calibri"/>
          <w:lang w:eastAsia="cs-CZ"/>
        </w:rPr>
      </w:pPr>
      <w:r w:rsidRPr="00B57F44">
        <w:rPr>
          <w:rFonts w:cs="Calibri"/>
          <w:lang w:eastAsia="cs-CZ"/>
        </w:rPr>
        <w:t>Potenciál a připravenost dítěte potřebná pro úspěšné vzdělávání podle ŠVP Montessori – až 10 bodů</w:t>
      </w:r>
      <w:r>
        <w:rPr>
          <w:rFonts w:cs="Calibri"/>
          <w:lang w:eastAsia="cs-CZ"/>
        </w:rPr>
        <w:t>.</w:t>
      </w:r>
      <w:r>
        <w:rPr>
          <w:rFonts w:cs="Calibri"/>
          <w:lang w:eastAsia="cs-CZ"/>
        </w:rPr>
        <w:br/>
      </w:r>
      <w:r w:rsidRPr="00B57F44">
        <w:rPr>
          <w:rFonts w:cs="Calibri"/>
          <w:lang w:eastAsia="cs-CZ"/>
        </w:rPr>
        <w:t>Potenciál a připravenost dítěte bude hodnocen zkušenými pedagogy v rámci účasti na edukativním</w:t>
      </w:r>
      <w:r>
        <w:rPr>
          <w:rFonts w:cs="Calibri"/>
          <w:lang w:eastAsia="cs-CZ"/>
        </w:rPr>
        <w:t xml:space="preserve"> </w:t>
      </w:r>
      <w:r w:rsidRPr="00B57F44">
        <w:rPr>
          <w:rFonts w:cs="Calibri"/>
          <w:lang w:eastAsia="cs-CZ"/>
        </w:rPr>
        <w:t>programu pro předškoláky organizovaným školou (</w:t>
      </w:r>
      <w:proofErr w:type="spellStart"/>
      <w:r w:rsidRPr="00B57F44">
        <w:rPr>
          <w:rFonts w:cs="Calibri"/>
          <w:lang w:eastAsia="cs-CZ"/>
        </w:rPr>
        <w:t>Klubík</w:t>
      </w:r>
      <w:proofErr w:type="spellEnd"/>
      <w:r w:rsidRPr="00B57F44">
        <w:rPr>
          <w:rFonts w:cs="Calibri"/>
          <w:lang w:eastAsia="cs-CZ"/>
        </w:rPr>
        <w:t xml:space="preserve"> Montessori) následovně:</w:t>
      </w:r>
    </w:p>
    <w:p w14:paraId="4ADD6EED" w14:textId="77777777" w:rsidR="00B57F44" w:rsidRDefault="00B57F44" w:rsidP="00413206">
      <w:pPr>
        <w:pStyle w:val="Odstavecseseznamem"/>
        <w:numPr>
          <w:ilvl w:val="0"/>
          <w:numId w:val="22"/>
        </w:numPr>
        <w:autoSpaceDE w:val="0"/>
        <w:autoSpaceDN w:val="0"/>
        <w:adjustRightInd w:val="0"/>
        <w:spacing w:after="0" w:line="240" w:lineRule="auto"/>
        <w:rPr>
          <w:rFonts w:cs="Calibri"/>
          <w:lang w:eastAsia="cs-CZ"/>
        </w:rPr>
      </w:pPr>
      <w:r w:rsidRPr="00B57F44">
        <w:rPr>
          <w:rFonts w:cs="Calibri"/>
          <w:lang w:eastAsia="cs-CZ"/>
        </w:rPr>
        <w:t>dítě reaguje na pokyny učitele (až 2 body)</w:t>
      </w:r>
    </w:p>
    <w:p w14:paraId="1E398BC3" w14:textId="77777777" w:rsidR="00B57F44" w:rsidRDefault="00B57F44" w:rsidP="009A032F">
      <w:pPr>
        <w:pStyle w:val="Odstavecseseznamem"/>
        <w:numPr>
          <w:ilvl w:val="0"/>
          <w:numId w:val="22"/>
        </w:numPr>
        <w:autoSpaceDE w:val="0"/>
        <w:autoSpaceDN w:val="0"/>
        <w:adjustRightInd w:val="0"/>
        <w:spacing w:after="0" w:line="240" w:lineRule="auto"/>
        <w:rPr>
          <w:rFonts w:cs="Calibri"/>
          <w:lang w:eastAsia="cs-CZ"/>
        </w:rPr>
      </w:pPr>
      <w:r w:rsidRPr="00B57F44">
        <w:rPr>
          <w:rFonts w:cs="Calibri"/>
          <w:lang w:eastAsia="cs-CZ"/>
        </w:rPr>
        <w:t>dítě se vhodně chová k ostatním dětem (až 2 body)</w:t>
      </w:r>
    </w:p>
    <w:p w14:paraId="69CFC802" w14:textId="77777777" w:rsidR="00B57F44" w:rsidRDefault="00B57F44" w:rsidP="00EA754C">
      <w:pPr>
        <w:pStyle w:val="Odstavecseseznamem"/>
        <w:numPr>
          <w:ilvl w:val="0"/>
          <w:numId w:val="22"/>
        </w:numPr>
        <w:autoSpaceDE w:val="0"/>
        <w:autoSpaceDN w:val="0"/>
        <w:adjustRightInd w:val="0"/>
        <w:spacing w:after="0" w:line="240" w:lineRule="auto"/>
        <w:rPr>
          <w:rFonts w:cs="Calibri"/>
          <w:lang w:eastAsia="cs-CZ"/>
        </w:rPr>
      </w:pPr>
      <w:r w:rsidRPr="00B57F44">
        <w:rPr>
          <w:rFonts w:cs="Calibri"/>
          <w:lang w:eastAsia="cs-CZ"/>
        </w:rPr>
        <w:t>dítě se zapojuje do vzdělávací činnosti, dokáže sledovat krátký výklad a zapojit se do návazné práce (až 2 body)</w:t>
      </w:r>
    </w:p>
    <w:p w14:paraId="1E0BAFA9" w14:textId="0799C8EC" w:rsidR="00B57F44" w:rsidRDefault="00B57F44" w:rsidP="0041195F">
      <w:pPr>
        <w:pStyle w:val="Odstavecseseznamem"/>
        <w:numPr>
          <w:ilvl w:val="0"/>
          <w:numId w:val="22"/>
        </w:numPr>
        <w:autoSpaceDE w:val="0"/>
        <w:autoSpaceDN w:val="0"/>
        <w:adjustRightInd w:val="0"/>
        <w:spacing w:after="0" w:line="240" w:lineRule="auto"/>
        <w:rPr>
          <w:rFonts w:cs="Calibri"/>
          <w:lang w:eastAsia="cs-CZ"/>
        </w:rPr>
      </w:pPr>
      <w:r w:rsidRPr="00B57F44">
        <w:rPr>
          <w:rFonts w:cs="Calibri"/>
          <w:lang w:eastAsia="cs-CZ"/>
        </w:rPr>
        <w:t xml:space="preserve">dítě je samo schopno vybrat si z nabízených pomůcek a v klidu s pomůckou pracovat </w:t>
      </w:r>
      <w:r>
        <w:rPr>
          <w:rFonts w:cs="Calibri"/>
          <w:lang w:eastAsia="cs-CZ"/>
        </w:rPr>
        <w:br/>
      </w:r>
      <w:r w:rsidRPr="00B57F44">
        <w:rPr>
          <w:rFonts w:cs="Calibri"/>
          <w:lang w:eastAsia="cs-CZ"/>
        </w:rPr>
        <w:t>(až 2 body)</w:t>
      </w:r>
    </w:p>
    <w:p w14:paraId="2229C1F7" w14:textId="66A081E7" w:rsidR="00B57F44" w:rsidRPr="00B57F44" w:rsidRDefault="00B57F44" w:rsidP="0041195F">
      <w:pPr>
        <w:pStyle w:val="Odstavecseseznamem"/>
        <w:numPr>
          <w:ilvl w:val="0"/>
          <w:numId w:val="22"/>
        </w:numPr>
        <w:autoSpaceDE w:val="0"/>
        <w:autoSpaceDN w:val="0"/>
        <w:adjustRightInd w:val="0"/>
        <w:spacing w:after="0" w:line="240" w:lineRule="auto"/>
        <w:rPr>
          <w:rFonts w:cs="Calibri"/>
          <w:lang w:eastAsia="cs-CZ"/>
        </w:rPr>
      </w:pPr>
      <w:r w:rsidRPr="00B57F44">
        <w:rPr>
          <w:rFonts w:cs="Calibri"/>
          <w:lang w:eastAsia="cs-CZ"/>
        </w:rPr>
        <w:t>dítě je samostatné (až 2 body)</w:t>
      </w:r>
    </w:p>
    <w:p w14:paraId="2CADF561" w14:textId="2F24F1E2" w:rsidR="00844176" w:rsidRDefault="00B57F44" w:rsidP="00B57F44">
      <w:pPr>
        <w:autoSpaceDE w:val="0"/>
        <w:autoSpaceDN w:val="0"/>
        <w:adjustRightInd w:val="0"/>
        <w:spacing w:after="0" w:line="240" w:lineRule="auto"/>
        <w:ind w:left="709"/>
      </w:pPr>
      <w:r>
        <w:rPr>
          <w:rFonts w:cs="Calibri"/>
          <w:lang w:eastAsia="cs-CZ"/>
        </w:rPr>
        <w:t>Pro zajištění objektivity hodnocení budou body vypočítány jako průměr bodů udělených dítěti nejpozději po 2., 4. a 6. setkání</w:t>
      </w:r>
      <w:r w:rsidR="000C0D96">
        <w:rPr>
          <w:rFonts w:cs="Calibri"/>
          <w:lang w:eastAsia="cs-CZ"/>
        </w:rPr>
        <w:t xml:space="preserve"> různými pedagogy</w:t>
      </w:r>
      <w:r>
        <w:rPr>
          <w:rFonts w:cs="Calibri"/>
          <w:lang w:eastAsia="cs-CZ"/>
        </w:rPr>
        <w:t xml:space="preserve">. </w:t>
      </w:r>
      <w:r>
        <w:rPr>
          <w:rFonts w:cs="Calibri"/>
          <w:lang w:eastAsia="cs-CZ"/>
        </w:rPr>
        <w:br/>
        <w:t>Minimální účast nutná pro absolvování edukativního programu a získání podkladů pro hodnocení potenciálu dítěte jsou 4 ze 6 setkání.</w:t>
      </w:r>
    </w:p>
    <w:p w14:paraId="3F26D4C4" w14:textId="77777777" w:rsidR="001A5FF3" w:rsidRDefault="001A5FF3" w:rsidP="001A5FF3">
      <w:pPr>
        <w:pStyle w:val="Odstavecseseznamem"/>
        <w:numPr>
          <w:ilvl w:val="0"/>
          <w:numId w:val="20"/>
        </w:numPr>
        <w:contextualSpacing/>
      </w:pPr>
      <w:r>
        <w:t>Absolvované vzdělávání zákonného zástupce žáka v pedagogickém směru Montessori v rozsahu nejméně 16 hodin (doloženo diplomem případně certifikátem – zákonný zástupce prokáže originálem předloženým v den konání zápisu) - 1 bod.</w:t>
      </w:r>
    </w:p>
    <w:p w14:paraId="4FBD2CA2" w14:textId="77777777" w:rsidR="001A5FF3" w:rsidRDefault="001A5FF3" w:rsidP="001A5FF3">
      <w:pPr>
        <w:pStyle w:val="Odstavecseseznamem"/>
        <w:numPr>
          <w:ilvl w:val="0"/>
          <w:numId w:val="20"/>
        </w:numPr>
        <w:contextualSpacing/>
      </w:pPr>
      <w:r>
        <w:t>Zapisované dítě bude mít ve školním roce, na který se zápis koná, na škole ve třídě Montessori sourozence - 1 bod</w:t>
      </w:r>
    </w:p>
    <w:p w14:paraId="4DDB5699" w14:textId="1BF3142E" w:rsidR="00844176" w:rsidRDefault="001A5FF3" w:rsidP="001A5FF3">
      <w:pPr>
        <w:pStyle w:val="Odstavecseseznamem"/>
        <w:numPr>
          <w:ilvl w:val="0"/>
          <w:numId w:val="20"/>
        </w:numPr>
        <w:contextualSpacing/>
      </w:pPr>
      <w:r>
        <w:lastRenderedPageBreak/>
        <w:t>Při shodě bodů má přednost žák ze spádové oblasti, v druhém kroku rozhodne o přijetí los. Losování proběhne za přítomnosti zástupce školské rady, zástupce zřizovatele a ředitele školy.</w:t>
      </w:r>
    </w:p>
    <w:p w14:paraId="72960E8F" w14:textId="3760423E" w:rsidR="00844176" w:rsidRDefault="00844176" w:rsidP="00844176">
      <w:r>
        <w:t>UPOZORNĚNÍ:</w:t>
      </w:r>
    </w:p>
    <w:p w14:paraId="01B98222" w14:textId="38EAA0DF" w:rsidR="00844176" w:rsidRDefault="00844176" w:rsidP="00844176">
      <w:pPr>
        <w:pBdr>
          <w:top w:val="single" w:sz="4" w:space="1" w:color="auto"/>
          <w:left w:val="single" w:sz="4" w:space="4" w:color="auto"/>
          <w:bottom w:val="single" w:sz="4" w:space="1" w:color="auto"/>
          <w:right w:val="single" w:sz="4" w:space="4" w:color="auto"/>
        </w:pBdr>
      </w:pPr>
      <w:r>
        <w:t xml:space="preserve">Spádoví žáci budou přednostně na školu přijati, ale </w:t>
      </w:r>
      <w:r w:rsidR="000C0D96">
        <w:t>na zařazení žáka do alternativní třídy Montessori NEVZNIKÁ SPÁDOVÝM ŽÁKŮM AUTOMATICKÝ NÁROK.</w:t>
      </w:r>
    </w:p>
    <w:p w14:paraId="3EE58ABD" w14:textId="77777777" w:rsidR="002B43E1" w:rsidRDefault="002B43E1" w:rsidP="002B43E1">
      <w:pPr>
        <w:spacing w:after="0"/>
        <w:ind w:left="285"/>
        <w:jc w:val="both"/>
        <w:rPr>
          <w:sz w:val="24"/>
          <w:szCs w:val="24"/>
        </w:rPr>
      </w:pPr>
    </w:p>
    <w:p w14:paraId="07084C54" w14:textId="77777777" w:rsidR="002B43E1" w:rsidRDefault="002B43E1" w:rsidP="002B43E1">
      <w:pPr>
        <w:spacing w:after="0"/>
        <w:ind w:left="285"/>
        <w:jc w:val="both"/>
        <w:rPr>
          <w:sz w:val="24"/>
          <w:szCs w:val="24"/>
        </w:rPr>
      </w:pPr>
    </w:p>
    <w:p w14:paraId="675FD972" w14:textId="43DB0FA6" w:rsidR="002B43E1" w:rsidRPr="002B43E1" w:rsidRDefault="00844176" w:rsidP="002B43E1">
      <w:pPr>
        <w:spacing w:after="0"/>
        <w:ind w:left="285"/>
        <w:jc w:val="both"/>
        <w:rPr>
          <w:sz w:val="24"/>
          <w:szCs w:val="24"/>
        </w:rPr>
      </w:pPr>
      <w:r>
        <w:rPr>
          <w:sz w:val="24"/>
          <w:szCs w:val="24"/>
        </w:rPr>
        <w:t xml:space="preserve">V Brně dne </w:t>
      </w:r>
      <w:r w:rsidR="00653F81">
        <w:rPr>
          <w:sz w:val="24"/>
          <w:szCs w:val="24"/>
        </w:rPr>
        <w:t>15</w:t>
      </w:r>
      <w:r w:rsidR="002B43E1">
        <w:rPr>
          <w:sz w:val="24"/>
          <w:szCs w:val="24"/>
        </w:rPr>
        <w:t xml:space="preserve">. </w:t>
      </w:r>
      <w:r w:rsidR="00653F81">
        <w:rPr>
          <w:sz w:val="24"/>
          <w:szCs w:val="24"/>
        </w:rPr>
        <w:t>7</w:t>
      </w:r>
      <w:r w:rsidR="002B43E1">
        <w:rPr>
          <w:sz w:val="24"/>
          <w:szCs w:val="24"/>
        </w:rPr>
        <w:t>. 20</w:t>
      </w:r>
      <w:r w:rsidR="00E11D3D">
        <w:rPr>
          <w:sz w:val="24"/>
          <w:szCs w:val="24"/>
        </w:rPr>
        <w:t>2</w:t>
      </w:r>
      <w:r w:rsidR="00653F81">
        <w:rPr>
          <w:sz w:val="24"/>
          <w:szCs w:val="24"/>
        </w:rPr>
        <w:t>5</w:t>
      </w:r>
    </w:p>
    <w:p w14:paraId="6325CE24" w14:textId="77777777" w:rsidR="002B43E1" w:rsidRPr="002B43E1" w:rsidRDefault="002B43E1" w:rsidP="002B43E1">
      <w:pPr>
        <w:spacing w:after="0"/>
        <w:ind w:left="285"/>
        <w:jc w:val="both"/>
        <w:rPr>
          <w:sz w:val="24"/>
          <w:szCs w:val="24"/>
        </w:rPr>
      </w:pPr>
    </w:p>
    <w:p w14:paraId="3C623237" w14:textId="77777777" w:rsidR="002B43E1" w:rsidRPr="002B43E1" w:rsidRDefault="002B43E1" w:rsidP="002B43E1">
      <w:pPr>
        <w:spacing w:after="0"/>
        <w:ind w:left="285"/>
        <w:jc w:val="both"/>
        <w:rPr>
          <w:sz w:val="24"/>
          <w:szCs w:val="24"/>
        </w:rPr>
      </w:pPr>
    </w:p>
    <w:p w14:paraId="1E2D3A7B" w14:textId="52A7E9F7" w:rsidR="002B43E1" w:rsidRPr="002B43E1" w:rsidRDefault="002B43E1" w:rsidP="002B43E1">
      <w:pPr>
        <w:spacing w:after="0"/>
        <w:ind w:left="285"/>
        <w:jc w:val="both"/>
        <w:rPr>
          <w:sz w:val="24"/>
          <w:szCs w:val="24"/>
        </w:rPr>
      </w:pPr>
      <w:r w:rsidRPr="002B43E1">
        <w:rPr>
          <w:sz w:val="24"/>
          <w:szCs w:val="24"/>
        </w:rPr>
        <w:t>Mgr. Rostislav Novotný</w:t>
      </w:r>
      <w:r w:rsidR="000C0D96">
        <w:rPr>
          <w:sz w:val="24"/>
          <w:szCs w:val="24"/>
        </w:rPr>
        <w:t>, MBA</w:t>
      </w:r>
      <w:r w:rsidRPr="002B43E1">
        <w:rPr>
          <w:sz w:val="24"/>
          <w:szCs w:val="24"/>
        </w:rPr>
        <w:t xml:space="preserve"> </w:t>
      </w:r>
    </w:p>
    <w:p w14:paraId="71DAF08A" w14:textId="3587EAE1" w:rsidR="008A7E08" w:rsidRDefault="002B43E1" w:rsidP="00607A45">
      <w:pPr>
        <w:spacing w:after="0"/>
        <w:ind w:left="285"/>
        <w:jc w:val="both"/>
        <w:rPr>
          <w:sz w:val="24"/>
          <w:szCs w:val="24"/>
        </w:rPr>
      </w:pPr>
      <w:r w:rsidRPr="002B43E1">
        <w:rPr>
          <w:sz w:val="24"/>
          <w:szCs w:val="24"/>
        </w:rPr>
        <w:t>ředitel školy</w:t>
      </w:r>
    </w:p>
    <w:sectPr w:rsidR="008A7E08" w:rsidSect="00AB7FEF">
      <w:headerReference w:type="default" r:id="rId9"/>
      <w:footerReference w:type="default" r:id="rId10"/>
      <w:footerReference w:type="first" r:id="rId11"/>
      <w:pgSz w:w="11906" w:h="16838" w:code="9"/>
      <w:pgMar w:top="567" w:right="1418" w:bottom="680"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38DD1" w14:textId="77777777" w:rsidR="00097059" w:rsidRDefault="00097059" w:rsidP="00881D91">
      <w:pPr>
        <w:spacing w:after="0" w:line="240" w:lineRule="auto"/>
      </w:pPr>
      <w:r>
        <w:separator/>
      </w:r>
    </w:p>
  </w:endnote>
  <w:endnote w:type="continuationSeparator" w:id="0">
    <w:p w14:paraId="23B51C28" w14:textId="77777777" w:rsidR="00097059" w:rsidRDefault="00097059" w:rsidP="0088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378645"/>
      <w:docPartObj>
        <w:docPartGallery w:val="Page Numbers (Bottom of Page)"/>
        <w:docPartUnique/>
      </w:docPartObj>
    </w:sdtPr>
    <w:sdtEndPr/>
    <w:sdtContent>
      <w:sdt>
        <w:sdtPr>
          <w:id w:val="-1769616900"/>
          <w:docPartObj>
            <w:docPartGallery w:val="Page Numbers (Top of Page)"/>
            <w:docPartUnique/>
          </w:docPartObj>
        </w:sdtPr>
        <w:sdtEndPr/>
        <w:sdtContent>
          <w:p w14:paraId="71DAF0BC" w14:textId="14E0166E" w:rsidR="0026398E" w:rsidRDefault="0026398E" w:rsidP="00AB7FEF">
            <w:pPr>
              <w:pStyle w:val="Zpat"/>
              <w:spacing w:before="120"/>
              <w:jc w:val="right"/>
            </w:pPr>
            <w:r w:rsidRPr="0026398E">
              <w:rPr>
                <w:sz w:val="18"/>
                <w:szCs w:val="18"/>
              </w:rPr>
              <w:t xml:space="preserve">Stránka </w:t>
            </w:r>
            <w:r w:rsidRPr="0026398E">
              <w:rPr>
                <w:b/>
                <w:bCs/>
                <w:sz w:val="18"/>
                <w:szCs w:val="18"/>
              </w:rPr>
              <w:fldChar w:fldCharType="begin"/>
            </w:r>
            <w:r w:rsidRPr="0026398E">
              <w:rPr>
                <w:b/>
                <w:bCs/>
                <w:sz w:val="18"/>
                <w:szCs w:val="18"/>
              </w:rPr>
              <w:instrText>PAGE</w:instrText>
            </w:r>
            <w:r w:rsidRPr="0026398E">
              <w:rPr>
                <w:b/>
                <w:bCs/>
                <w:sz w:val="18"/>
                <w:szCs w:val="18"/>
              </w:rPr>
              <w:fldChar w:fldCharType="separate"/>
            </w:r>
            <w:r w:rsidR="00E12037">
              <w:rPr>
                <w:b/>
                <w:bCs/>
                <w:noProof/>
                <w:sz w:val="18"/>
                <w:szCs w:val="18"/>
              </w:rPr>
              <w:t>1</w:t>
            </w:r>
            <w:r w:rsidRPr="0026398E">
              <w:rPr>
                <w:b/>
                <w:bCs/>
                <w:sz w:val="18"/>
                <w:szCs w:val="18"/>
              </w:rPr>
              <w:fldChar w:fldCharType="end"/>
            </w:r>
            <w:r w:rsidRPr="0026398E">
              <w:rPr>
                <w:sz w:val="18"/>
                <w:szCs w:val="18"/>
              </w:rPr>
              <w:t xml:space="preserve"> z </w:t>
            </w:r>
            <w:r w:rsidR="002B43E1">
              <w:rPr>
                <w:b/>
                <w:bCs/>
                <w:sz w:val="18"/>
                <w:szCs w:val="18"/>
              </w:rPr>
              <w:t>1</w:t>
            </w:r>
          </w:p>
        </w:sdtContent>
      </w:sdt>
    </w:sdtContent>
  </w:sdt>
  <w:p w14:paraId="71DAF0BD" w14:textId="53FDFDDB" w:rsidR="00BA7808" w:rsidRPr="0026398E" w:rsidRDefault="002B43E1" w:rsidP="002B43E1">
    <w:pPr>
      <w:pStyle w:val="Zpat"/>
      <w:rPr>
        <w:rFonts w:asciiTheme="minorHAnsi" w:hAnsiTheme="minorHAnsi" w:cstheme="minorHAnsi"/>
        <w:sz w:val="18"/>
        <w:szCs w:val="18"/>
      </w:rPr>
    </w:pPr>
    <w:r w:rsidRPr="002B43E1">
      <w:rPr>
        <w:rFonts w:asciiTheme="minorHAnsi" w:hAnsiTheme="minorHAnsi" w:cstheme="minorHAnsi"/>
        <w:sz w:val="18"/>
        <w:szCs w:val="18"/>
      </w:rPr>
      <w:t>Kritéria pro přijetí žáků k základnímu vzdělávání</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54011"/>
      <w:docPartObj>
        <w:docPartGallery w:val="Page Numbers (Bottom of Page)"/>
        <w:docPartUnique/>
      </w:docPartObj>
    </w:sdtPr>
    <w:sdtEndPr/>
    <w:sdtContent>
      <w:sdt>
        <w:sdtPr>
          <w:id w:val="-470289553"/>
          <w:docPartObj>
            <w:docPartGallery w:val="Page Numbers (Top of Page)"/>
            <w:docPartUnique/>
          </w:docPartObj>
        </w:sdtPr>
        <w:sdtEndPr/>
        <w:sdtContent>
          <w:p w14:paraId="71DAF0CC" w14:textId="77777777" w:rsidR="008A7E08" w:rsidRDefault="008A7E08" w:rsidP="00F77791">
            <w:pPr>
              <w:pStyle w:val="Zpat"/>
              <w:spacing w:before="120"/>
              <w:jc w:val="right"/>
            </w:pPr>
            <w:r w:rsidRPr="008A7E08">
              <w:rPr>
                <w:sz w:val="18"/>
                <w:szCs w:val="18"/>
              </w:rPr>
              <w:t xml:space="preserve">Stránka </w:t>
            </w:r>
            <w:r w:rsidRPr="008A7E08">
              <w:rPr>
                <w:b/>
                <w:bCs/>
                <w:sz w:val="18"/>
                <w:szCs w:val="18"/>
              </w:rPr>
              <w:fldChar w:fldCharType="begin"/>
            </w:r>
            <w:r w:rsidRPr="008A7E08">
              <w:rPr>
                <w:b/>
                <w:bCs/>
                <w:sz w:val="18"/>
                <w:szCs w:val="18"/>
              </w:rPr>
              <w:instrText>PAGE</w:instrText>
            </w:r>
            <w:r w:rsidRPr="008A7E08">
              <w:rPr>
                <w:b/>
                <w:bCs/>
                <w:sz w:val="18"/>
                <w:szCs w:val="18"/>
              </w:rPr>
              <w:fldChar w:fldCharType="separate"/>
            </w:r>
            <w:r w:rsidR="00664341">
              <w:rPr>
                <w:b/>
                <w:bCs/>
                <w:noProof/>
                <w:sz w:val="18"/>
                <w:szCs w:val="18"/>
              </w:rPr>
              <w:t>1</w:t>
            </w:r>
            <w:r w:rsidRPr="008A7E08">
              <w:rPr>
                <w:b/>
                <w:bCs/>
                <w:sz w:val="18"/>
                <w:szCs w:val="18"/>
              </w:rPr>
              <w:fldChar w:fldCharType="end"/>
            </w:r>
            <w:r w:rsidRPr="008A7E08">
              <w:rPr>
                <w:sz w:val="18"/>
                <w:szCs w:val="18"/>
              </w:rPr>
              <w:t xml:space="preserve"> z </w:t>
            </w:r>
            <w:r w:rsidRPr="008A7E08">
              <w:rPr>
                <w:b/>
                <w:bCs/>
                <w:sz w:val="18"/>
                <w:szCs w:val="18"/>
              </w:rPr>
              <w:fldChar w:fldCharType="begin"/>
            </w:r>
            <w:r w:rsidRPr="008A7E08">
              <w:rPr>
                <w:b/>
                <w:bCs/>
                <w:sz w:val="18"/>
                <w:szCs w:val="18"/>
              </w:rPr>
              <w:instrText>NUMPAGES</w:instrText>
            </w:r>
            <w:r w:rsidRPr="008A7E08">
              <w:rPr>
                <w:b/>
                <w:bCs/>
                <w:sz w:val="18"/>
                <w:szCs w:val="18"/>
              </w:rPr>
              <w:fldChar w:fldCharType="separate"/>
            </w:r>
            <w:r w:rsidR="00E12037">
              <w:rPr>
                <w:b/>
                <w:bCs/>
                <w:noProof/>
                <w:sz w:val="18"/>
                <w:szCs w:val="18"/>
              </w:rPr>
              <w:t>1</w:t>
            </w:r>
            <w:r w:rsidRPr="008A7E08">
              <w:rPr>
                <w:b/>
                <w:bCs/>
                <w:sz w:val="18"/>
                <w:szCs w:val="18"/>
              </w:rPr>
              <w:fldChar w:fldCharType="end"/>
            </w:r>
          </w:p>
        </w:sdtContent>
      </w:sdt>
    </w:sdtContent>
  </w:sdt>
  <w:p w14:paraId="71DAF0CD" w14:textId="77777777" w:rsidR="0026398E" w:rsidRPr="008A7E08" w:rsidRDefault="008A7E08">
    <w:pPr>
      <w:pStyle w:val="Zpat"/>
      <w:rPr>
        <w:sz w:val="18"/>
        <w:szCs w:val="18"/>
      </w:rPr>
    </w:pPr>
    <w:r>
      <w:rPr>
        <w:sz w:val="18"/>
        <w:szCs w:val="18"/>
      </w:rPr>
      <w:t>Název dokumentu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1B09" w14:textId="77777777" w:rsidR="00097059" w:rsidRDefault="00097059" w:rsidP="00881D91">
      <w:pPr>
        <w:spacing w:after="0" w:line="240" w:lineRule="auto"/>
      </w:pPr>
      <w:r>
        <w:separator/>
      </w:r>
    </w:p>
  </w:footnote>
  <w:footnote w:type="continuationSeparator" w:id="0">
    <w:p w14:paraId="6716CD5C" w14:textId="77777777" w:rsidR="00097059" w:rsidRDefault="00097059" w:rsidP="00881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0BB" w14:textId="77777777" w:rsidR="00BA7808" w:rsidRPr="00F436CE" w:rsidRDefault="00BA7808" w:rsidP="0026398E">
    <w:pPr>
      <w:pStyle w:val="Zhlav"/>
      <w:spacing w:before="100" w:beforeAutospacing="1"/>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4F7E"/>
    <w:multiLevelType w:val="hybridMultilevel"/>
    <w:tmpl w:val="37E0F48C"/>
    <w:lvl w:ilvl="0" w:tplc="A70E5F58">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61F072D"/>
    <w:multiLevelType w:val="hybridMultilevel"/>
    <w:tmpl w:val="EBA6EC24"/>
    <w:lvl w:ilvl="0" w:tplc="0046E716">
      <w:start w:val="1"/>
      <w:numFmt w:val="lowerLetter"/>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 w15:restartNumberingAfterBreak="0">
    <w:nsid w:val="0C6A6A92"/>
    <w:multiLevelType w:val="hybridMultilevel"/>
    <w:tmpl w:val="9A2876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D71506"/>
    <w:multiLevelType w:val="singleLevel"/>
    <w:tmpl w:val="868E7BFE"/>
    <w:lvl w:ilvl="0">
      <w:start w:val="1"/>
      <w:numFmt w:val="lowerLetter"/>
      <w:lvlText w:val="%1)"/>
      <w:legacy w:legacy="1" w:legacySpace="120" w:legacyIndent="360"/>
      <w:lvlJc w:val="left"/>
      <w:pPr>
        <w:ind w:left="360" w:hanging="360"/>
      </w:pPr>
    </w:lvl>
  </w:abstractNum>
  <w:abstractNum w:abstractNumId="4" w15:restartNumberingAfterBreak="0">
    <w:nsid w:val="147C0C3B"/>
    <w:multiLevelType w:val="singleLevel"/>
    <w:tmpl w:val="868E7BFE"/>
    <w:lvl w:ilvl="0">
      <w:start w:val="1"/>
      <w:numFmt w:val="lowerLetter"/>
      <w:lvlText w:val="%1)"/>
      <w:legacy w:legacy="1" w:legacySpace="120" w:legacyIndent="360"/>
      <w:lvlJc w:val="left"/>
      <w:pPr>
        <w:ind w:left="360" w:hanging="360"/>
      </w:pPr>
    </w:lvl>
  </w:abstractNum>
  <w:abstractNum w:abstractNumId="5" w15:restartNumberingAfterBreak="0">
    <w:nsid w:val="1AEC0CF6"/>
    <w:multiLevelType w:val="hybridMultilevel"/>
    <w:tmpl w:val="E4029DB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B8268A"/>
    <w:multiLevelType w:val="hybridMultilevel"/>
    <w:tmpl w:val="CF0CA702"/>
    <w:lvl w:ilvl="0" w:tplc="AB5EAB0E">
      <w:start w:val="1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865D1B"/>
    <w:multiLevelType w:val="hybridMultilevel"/>
    <w:tmpl w:val="A36AB3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0B5862"/>
    <w:multiLevelType w:val="hybridMultilevel"/>
    <w:tmpl w:val="6862E8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D2329E"/>
    <w:multiLevelType w:val="hybridMultilevel"/>
    <w:tmpl w:val="A06AB40A"/>
    <w:lvl w:ilvl="0" w:tplc="5C6C0056">
      <w:start w:val="1"/>
      <w:numFmt w:val="decimal"/>
      <w:pStyle w:val="Styl1"/>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407202D"/>
    <w:multiLevelType w:val="singleLevel"/>
    <w:tmpl w:val="868E7BFE"/>
    <w:lvl w:ilvl="0">
      <w:start w:val="1"/>
      <w:numFmt w:val="lowerLetter"/>
      <w:lvlText w:val="%1)"/>
      <w:legacy w:legacy="1" w:legacySpace="120" w:legacyIndent="360"/>
      <w:lvlJc w:val="left"/>
      <w:pPr>
        <w:ind w:left="360" w:hanging="360"/>
      </w:pPr>
    </w:lvl>
  </w:abstractNum>
  <w:abstractNum w:abstractNumId="11" w15:restartNumberingAfterBreak="0">
    <w:nsid w:val="3BB55364"/>
    <w:multiLevelType w:val="hybridMultilevel"/>
    <w:tmpl w:val="CCE050B8"/>
    <w:lvl w:ilvl="0" w:tplc="0DE6A9A0">
      <w:start w:val="1"/>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12" w15:restartNumberingAfterBreak="0">
    <w:nsid w:val="45784B23"/>
    <w:multiLevelType w:val="hybridMultilevel"/>
    <w:tmpl w:val="AB767F88"/>
    <w:lvl w:ilvl="0" w:tplc="261439F4">
      <w:start w:val="1"/>
      <w:numFmt w:val="decimal"/>
      <w:lvlText w:val="%1."/>
      <w:lvlJc w:val="left"/>
      <w:pPr>
        <w:tabs>
          <w:tab w:val="num" w:pos="720"/>
        </w:tabs>
        <w:ind w:left="720" w:hanging="360"/>
      </w:pPr>
      <w:rPr>
        <w:rFonts w:hint="default"/>
      </w:rPr>
    </w:lvl>
    <w:lvl w:ilvl="1" w:tplc="0E149A3C">
      <w:start w:val="1"/>
      <w:numFmt w:val="bullet"/>
      <w:lvlText w:val="-"/>
      <w:lvlJc w:val="left"/>
      <w:pPr>
        <w:tabs>
          <w:tab w:val="num" w:pos="1440"/>
        </w:tabs>
        <w:ind w:left="1440" w:hanging="360"/>
      </w:pPr>
      <w:rPr>
        <w:rFonts w:ascii="Times New Roman" w:eastAsia="Times New Roman" w:hAnsi="Times New Roman" w:cs="Times New Roman" w:hint="default"/>
      </w:rPr>
    </w:lvl>
    <w:lvl w:ilvl="2" w:tplc="E6CCAE66">
      <w:start w:val="2"/>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E871C1"/>
    <w:multiLevelType w:val="hybridMultilevel"/>
    <w:tmpl w:val="A0625D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3C1BAA"/>
    <w:multiLevelType w:val="hybridMultilevel"/>
    <w:tmpl w:val="30B02942"/>
    <w:lvl w:ilvl="0" w:tplc="04050017">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590"/>
        </w:tabs>
        <w:ind w:left="590" w:hanging="360"/>
      </w:pPr>
    </w:lvl>
    <w:lvl w:ilvl="2" w:tplc="0405001B" w:tentative="1">
      <w:start w:val="1"/>
      <w:numFmt w:val="lowerRoman"/>
      <w:lvlText w:val="%3."/>
      <w:lvlJc w:val="right"/>
      <w:pPr>
        <w:tabs>
          <w:tab w:val="num" w:pos="1310"/>
        </w:tabs>
        <w:ind w:left="1310" w:hanging="180"/>
      </w:pPr>
    </w:lvl>
    <w:lvl w:ilvl="3" w:tplc="0405000F" w:tentative="1">
      <w:start w:val="1"/>
      <w:numFmt w:val="decimal"/>
      <w:lvlText w:val="%4."/>
      <w:lvlJc w:val="left"/>
      <w:pPr>
        <w:tabs>
          <w:tab w:val="num" w:pos="2030"/>
        </w:tabs>
        <w:ind w:left="2030" w:hanging="360"/>
      </w:pPr>
    </w:lvl>
    <w:lvl w:ilvl="4" w:tplc="04050019" w:tentative="1">
      <w:start w:val="1"/>
      <w:numFmt w:val="lowerLetter"/>
      <w:lvlText w:val="%5."/>
      <w:lvlJc w:val="left"/>
      <w:pPr>
        <w:tabs>
          <w:tab w:val="num" w:pos="2750"/>
        </w:tabs>
        <w:ind w:left="2750" w:hanging="360"/>
      </w:pPr>
    </w:lvl>
    <w:lvl w:ilvl="5" w:tplc="0405001B" w:tentative="1">
      <w:start w:val="1"/>
      <w:numFmt w:val="lowerRoman"/>
      <w:lvlText w:val="%6."/>
      <w:lvlJc w:val="right"/>
      <w:pPr>
        <w:tabs>
          <w:tab w:val="num" w:pos="3470"/>
        </w:tabs>
        <w:ind w:left="3470" w:hanging="180"/>
      </w:pPr>
    </w:lvl>
    <w:lvl w:ilvl="6" w:tplc="0405000F" w:tentative="1">
      <w:start w:val="1"/>
      <w:numFmt w:val="decimal"/>
      <w:lvlText w:val="%7."/>
      <w:lvlJc w:val="left"/>
      <w:pPr>
        <w:tabs>
          <w:tab w:val="num" w:pos="4190"/>
        </w:tabs>
        <w:ind w:left="4190" w:hanging="360"/>
      </w:pPr>
    </w:lvl>
    <w:lvl w:ilvl="7" w:tplc="04050019" w:tentative="1">
      <w:start w:val="1"/>
      <w:numFmt w:val="lowerLetter"/>
      <w:lvlText w:val="%8."/>
      <w:lvlJc w:val="left"/>
      <w:pPr>
        <w:tabs>
          <w:tab w:val="num" w:pos="4910"/>
        </w:tabs>
        <w:ind w:left="4910" w:hanging="360"/>
      </w:pPr>
    </w:lvl>
    <w:lvl w:ilvl="8" w:tplc="0405001B" w:tentative="1">
      <w:start w:val="1"/>
      <w:numFmt w:val="lowerRoman"/>
      <w:lvlText w:val="%9."/>
      <w:lvlJc w:val="right"/>
      <w:pPr>
        <w:tabs>
          <w:tab w:val="num" w:pos="5630"/>
        </w:tabs>
        <w:ind w:left="5630" w:hanging="180"/>
      </w:pPr>
    </w:lvl>
  </w:abstractNum>
  <w:abstractNum w:abstractNumId="15" w15:restartNumberingAfterBreak="0">
    <w:nsid w:val="66F76FFC"/>
    <w:multiLevelType w:val="hybridMultilevel"/>
    <w:tmpl w:val="C94E44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DB1C09"/>
    <w:multiLevelType w:val="hybridMultilevel"/>
    <w:tmpl w:val="7F80C608"/>
    <w:lvl w:ilvl="0" w:tplc="2EACC332">
      <w:numFmt w:val="bullet"/>
      <w:lvlText w:val="-"/>
      <w:lvlJc w:val="left"/>
      <w:pPr>
        <w:tabs>
          <w:tab w:val="num" w:pos="340"/>
        </w:tabs>
        <w:ind w:left="947" w:hanging="6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1D24FE2"/>
    <w:multiLevelType w:val="singleLevel"/>
    <w:tmpl w:val="868E7BFE"/>
    <w:lvl w:ilvl="0">
      <w:start w:val="1"/>
      <w:numFmt w:val="lowerLetter"/>
      <w:lvlText w:val="%1)"/>
      <w:legacy w:legacy="1" w:legacySpace="120" w:legacyIndent="360"/>
      <w:lvlJc w:val="left"/>
      <w:pPr>
        <w:ind w:left="360" w:hanging="360"/>
      </w:pPr>
    </w:lvl>
  </w:abstractNum>
  <w:abstractNum w:abstractNumId="18" w15:restartNumberingAfterBreak="0">
    <w:nsid w:val="76D230D0"/>
    <w:multiLevelType w:val="hybridMultilevel"/>
    <w:tmpl w:val="F2CC29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13723D"/>
    <w:multiLevelType w:val="hybridMultilevel"/>
    <w:tmpl w:val="08202A36"/>
    <w:lvl w:ilvl="0" w:tplc="6A526482">
      <w:start w:val="1"/>
      <w:numFmt w:val="lowerLetter"/>
      <w:lvlText w:val="%1)"/>
      <w:lvlJc w:val="left"/>
      <w:pPr>
        <w:tabs>
          <w:tab w:val="num" w:pos="1080"/>
        </w:tabs>
        <w:ind w:left="1080" w:hanging="360"/>
      </w:pPr>
      <w:rPr>
        <w:rFonts w:hint="default"/>
      </w:rPr>
    </w:lvl>
    <w:lvl w:ilvl="1" w:tplc="36B4F3E6">
      <w:start w:val="1"/>
      <w:numFmt w:val="lowerLetter"/>
      <w:lvlText w:val="%2)"/>
      <w:lvlJc w:val="left"/>
      <w:pPr>
        <w:tabs>
          <w:tab w:val="num" w:pos="2103"/>
        </w:tabs>
        <w:ind w:left="2103" w:hanging="663"/>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7D394D72"/>
    <w:multiLevelType w:val="hybridMultilevel"/>
    <w:tmpl w:val="518A7828"/>
    <w:lvl w:ilvl="0" w:tplc="15ACAF8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1" w15:restartNumberingAfterBreak="0">
    <w:nsid w:val="7DE33DBA"/>
    <w:multiLevelType w:val="multilevel"/>
    <w:tmpl w:val="801671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5"/>
  </w:num>
  <w:num w:numId="4">
    <w:abstractNumId w:val="16"/>
  </w:num>
  <w:num w:numId="5">
    <w:abstractNumId w:val="8"/>
  </w:num>
  <w:num w:numId="6">
    <w:abstractNumId w:val="7"/>
  </w:num>
  <w:num w:numId="7">
    <w:abstractNumId w:val="21"/>
  </w:num>
  <w:num w:numId="8">
    <w:abstractNumId w:val="6"/>
  </w:num>
  <w:num w:numId="9">
    <w:abstractNumId w:val="2"/>
  </w:num>
  <w:num w:numId="10">
    <w:abstractNumId w:val="4"/>
  </w:num>
  <w:num w:numId="11">
    <w:abstractNumId w:val="17"/>
  </w:num>
  <w:num w:numId="12">
    <w:abstractNumId w:val="3"/>
  </w:num>
  <w:num w:numId="13">
    <w:abstractNumId w:val="10"/>
  </w:num>
  <w:num w:numId="14">
    <w:abstractNumId w:val="11"/>
  </w:num>
  <w:num w:numId="15">
    <w:abstractNumId w:val="12"/>
  </w:num>
  <w:num w:numId="16">
    <w:abstractNumId w:val="20"/>
  </w:num>
  <w:num w:numId="17">
    <w:abstractNumId w:val="1"/>
  </w:num>
  <w:num w:numId="18">
    <w:abstractNumId w:val="19"/>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xsjSxNLAwMDA3NjNS0lEKTi0uzszPAykwrAUA2pIs8CwAAAA="/>
  </w:docVars>
  <w:rsids>
    <w:rsidRoot w:val="00C672A9"/>
    <w:rsid w:val="000056BC"/>
    <w:rsid w:val="00021A54"/>
    <w:rsid w:val="00025E3B"/>
    <w:rsid w:val="00037DA2"/>
    <w:rsid w:val="00043AF3"/>
    <w:rsid w:val="00044A9F"/>
    <w:rsid w:val="000513B4"/>
    <w:rsid w:val="00054EAB"/>
    <w:rsid w:val="00055F17"/>
    <w:rsid w:val="00066B69"/>
    <w:rsid w:val="00067956"/>
    <w:rsid w:val="00070626"/>
    <w:rsid w:val="00097059"/>
    <w:rsid w:val="000A6D3B"/>
    <w:rsid w:val="000C0B41"/>
    <w:rsid w:val="000C0D96"/>
    <w:rsid w:val="000C541C"/>
    <w:rsid w:val="000D43E8"/>
    <w:rsid w:val="000F5B0A"/>
    <w:rsid w:val="00114072"/>
    <w:rsid w:val="00140ACD"/>
    <w:rsid w:val="00146CA7"/>
    <w:rsid w:val="00153229"/>
    <w:rsid w:val="00154166"/>
    <w:rsid w:val="00177C73"/>
    <w:rsid w:val="00186EC9"/>
    <w:rsid w:val="001A41B2"/>
    <w:rsid w:val="001A5FF3"/>
    <w:rsid w:val="001B625B"/>
    <w:rsid w:val="001C2BA5"/>
    <w:rsid w:val="001D5935"/>
    <w:rsid w:val="001E33E0"/>
    <w:rsid w:val="001E5147"/>
    <w:rsid w:val="002000C4"/>
    <w:rsid w:val="0020585D"/>
    <w:rsid w:val="00214B70"/>
    <w:rsid w:val="002169FC"/>
    <w:rsid w:val="00222BF6"/>
    <w:rsid w:val="00233081"/>
    <w:rsid w:val="002426E7"/>
    <w:rsid w:val="002434F8"/>
    <w:rsid w:val="00250F1E"/>
    <w:rsid w:val="002528B6"/>
    <w:rsid w:val="0025562C"/>
    <w:rsid w:val="00256748"/>
    <w:rsid w:val="0026398E"/>
    <w:rsid w:val="00281812"/>
    <w:rsid w:val="00283D90"/>
    <w:rsid w:val="00286722"/>
    <w:rsid w:val="00293348"/>
    <w:rsid w:val="00294682"/>
    <w:rsid w:val="00295D09"/>
    <w:rsid w:val="002B0667"/>
    <w:rsid w:val="002B43E1"/>
    <w:rsid w:val="002C2026"/>
    <w:rsid w:val="002C3518"/>
    <w:rsid w:val="002C6BA0"/>
    <w:rsid w:val="002C6D66"/>
    <w:rsid w:val="002E1827"/>
    <w:rsid w:val="003151C9"/>
    <w:rsid w:val="00315A0B"/>
    <w:rsid w:val="00325231"/>
    <w:rsid w:val="00354865"/>
    <w:rsid w:val="0036554F"/>
    <w:rsid w:val="0037123D"/>
    <w:rsid w:val="00385B21"/>
    <w:rsid w:val="00390B06"/>
    <w:rsid w:val="0039736A"/>
    <w:rsid w:val="003C0BD2"/>
    <w:rsid w:val="003C1DA1"/>
    <w:rsid w:val="003C67C2"/>
    <w:rsid w:val="003C7DD6"/>
    <w:rsid w:val="003E19D5"/>
    <w:rsid w:val="003E65EB"/>
    <w:rsid w:val="00421C0A"/>
    <w:rsid w:val="00435788"/>
    <w:rsid w:val="0044635F"/>
    <w:rsid w:val="00451925"/>
    <w:rsid w:val="00454B51"/>
    <w:rsid w:val="00460FC4"/>
    <w:rsid w:val="004620D3"/>
    <w:rsid w:val="004750B6"/>
    <w:rsid w:val="00497957"/>
    <w:rsid w:val="004A214F"/>
    <w:rsid w:val="004B1C6C"/>
    <w:rsid w:val="004B5E4E"/>
    <w:rsid w:val="004C6EB2"/>
    <w:rsid w:val="004D5E1A"/>
    <w:rsid w:val="004D6945"/>
    <w:rsid w:val="004E64A3"/>
    <w:rsid w:val="004E6F04"/>
    <w:rsid w:val="004E71FD"/>
    <w:rsid w:val="00503144"/>
    <w:rsid w:val="005072C8"/>
    <w:rsid w:val="00522622"/>
    <w:rsid w:val="00522CF8"/>
    <w:rsid w:val="005377A5"/>
    <w:rsid w:val="005431A1"/>
    <w:rsid w:val="00572C9C"/>
    <w:rsid w:val="005850E6"/>
    <w:rsid w:val="005A2FD6"/>
    <w:rsid w:val="005C41EE"/>
    <w:rsid w:val="005E49E0"/>
    <w:rsid w:val="005E74D0"/>
    <w:rsid w:val="005F53DD"/>
    <w:rsid w:val="005F5F57"/>
    <w:rsid w:val="00607A45"/>
    <w:rsid w:val="0061465C"/>
    <w:rsid w:val="0062155F"/>
    <w:rsid w:val="00646F94"/>
    <w:rsid w:val="00650A43"/>
    <w:rsid w:val="00653F81"/>
    <w:rsid w:val="00664341"/>
    <w:rsid w:val="0066698B"/>
    <w:rsid w:val="00672E6C"/>
    <w:rsid w:val="0067652D"/>
    <w:rsid w:val="00683DFF"/>
    <w:rsid w:val="00687978"/>
    <w:rsid w:val="00691079"/>
    <w:rsid w:val="006A1EB2"/>
    <w:rsid w:val="006A28B9"/>
    <w:rsid w:val="006A331C"/>
    <w:rsid w:val="006A61CA"/>
    <w:rsid w:val="006B1CF7"/>
    <w:rsid w:val="006B4F4C"/>
    <w:rsid w:val="006C3392"/>
    <w:rsid w:val="006C3805"/>
    <w:rsid w:val="006D2556"/>
    <w:rsid w:val="006F299B"/>
    <w:rsid w:val="007246BA"/>
    <w:rsid w:val="0072482D"/>
    <w:rsid w:val="00756307"/>
    <w:rsid w:val="00763A6D"/>
    <w:rsid w:val="007C2B67"/>
    <w:rsid w:val="007D595F"/>
    <w:rsid w:val="007E0147"/>
    <w:rsid w:val="00837312"/>
    <w:rsid w:val="00844176"/>
    <w:rsid w:val="00851596"/>
    <w:rsid w:val="00873B4D"/>
    <w:rsid w:val="00874C09"/>
    <w:rsid w:val="00877FD4"/>
    <w:rsid w:val="00881D91"/>
    <w:rsid w:val="008A7E08"/>
    <w:rsid w:val="008B1AB5"/>
    <w:rsid w:val="008C029E"/>
    <w:rsid w:val="008D24E7"/>
    <w:rsid w:val="008D2B35"/>
    <w:rsid w:val="008E156C"/>
    <w:rsid w:val="00900788"/>
    <w:rsid w:val="00916841"/>
    <w:rsid w:val="00947D91"/>
    <w:rsid w:val="00956769"/>
    <w:rsid w:val="00957124"/>
    <w:rsid w:val="00961656"/>
    <w:rsid w:val="0096399F"/>
    <w:rsid w:val="00965E83"/>
    <w:rsid w:val="0099316A"/>
    <w:rsid w:val="009C3089"/>
    <w:rsid w:val="009F0C87"/>
    <w:rsid w:val="009F7ADF"/>
    <w:rsid w:val="00A10825"/>
    <w:rsid w:val="00A21D5B"/>
    <w:rsid w:val="00A25AD1"/>
    <w:rsid w:val="00A25FAD"/>
    <w:rsid w:val="00A272E5"/>
    <w:rsid w:val="00A30FF9"/>
    <w:rsid w:val="00A32344"/>
    <w:rsid w:val="00A34766"/>
    <w:rsid w:val="00A35C4A"/>
    <w:rsid w:val="00A57A32"/>
    <w:rsid w:val="00A80DA2"/>
    <w:rsid w:val="00A92BEF"/>
    <w:rsid w:val="00A96139"/>
    <w:rsid w:val="00A966C1"/>
    <w:rsid w:val="00AA0CB0"/>
    <w:rsid w:val="00AA1F88"/>
    <w:rsid w:val="00AB7FEF"/>
    <w:rsid w:val="00AD078D"/>
    <w:rsid w:val="00AD3039"/>
    <w:rsid w:val="00AD362B"/>
    <w:rsid w:val="00AE3DE1"/>
    <w:rsid w:val="00B0065F"/>
    <w:rsid w:val="00B06F6D"/>
    <w:rsid w:val="00B134FC"/>
    <w:rsid w:val="00B17733"/>
    <w:rsid w:val="00B41D5A"/>
    <w:rsid w:val="00B43976"/>
    <w:rsid w:val="00B51BD8"/>
    <w:rsid w:val="00B567D0"/>
    <w:rsid w:val="00B57F44"/>
    <w:rsid w:val="00B6711F"/>
    <w:rsid w:val="00BA7808"/>
    <w:rsid w:val="00C1796C"/>
    <w:rsid w:val="00C24CAB"/>
    <w:rsid w:val="00C346D5"/>
    <w:rsid w:val="00C46FC6"/>
    <w:rsid w:val="00C672A9"/>
    <w:rsid w:val="00C869F5"/>
    <w:rsid w:val="00C87F0C"/>
    <w:rsid w:val="00CA3BBD"/>
    <w:rsid w:val="00CD5640"/>
    <w:rsid w:val="00CD5AF9"/>
    <w:rsid w:val="00CE1480"/>
    <w:rsid w:val="00CE2A44"/>
    <w:rsid w:val="00D11941"/>
    <w:rsid w:val="00D24610"/>
    <w:rsid w:val="00D405C9"/>
    <w:rsid w:val="00D43F55"/>
    <w:rsid w:val="00D51542"/>
    <w:rsid w:val="00D51C4E"/>
    <w:rsid w:val="00D6576B"/>
    <w:rsid w:val="00DB0E0E"/>
    <w:rsid w:val="00DC61EC"/>
    <w:rsid w:val="00DC6521"/>
    <w:rsid w:val="00DD3B61"/>
    <w:rsid w:val="00DE379C"/>
    <w:rsid w:val="00E11D3D"/>
    <w:rsid w:val="00E12037"/>
    <w:rsid w:val="00E12590"/>
    <w:rsid w:val="00E22612"/>
    <w:rsid w:val="00E22A66"/>
    <w:rsid w:val="00E258E7"/>
    <w:rsid w:val="00E43204"/>
    <w:rsid w:val="00E538CA"/>
    <w:rsid w:val="00E61B3D"/>
    <w:rsid w:val="00E7066F"/>
    <w:rsid w:val="00E70E34"/>
    <w:rsid w:val="00E84774"/>
    <w:rsid w:val="00EB222F"/>
    <w:rsid w:val="00EC162F"/>
    <w:rsid w:val="00EC4BA5"/>
    <w:rsid w:val="00ED3197"/>
    <w:rsid w:val="00ED7397"/>
    <w:rsid w:val="00EE0197"/>
    <w:rsid w:val="00EF0F2B"/>
    <w:rsid w:val="00F21517"/>
    <w:rsid w:val="00F32093"/>
    <w:rsid w:val="00F436CE"/>
    <w:rsid w:val="00F60963"/>
    <w:rsid w:val="00F643DE"/>
    <w:rsid w:val="00F71B7A"/>
    <w:rsid w:val="00F75CB6"/>
    <w:rsid w:val="00F77791"/>
    <w:rsid w:val="00F92CF0"/>
    <w:rsid w:val="00FA6F85"/>
    <w:rsid w:val="00FB0D59"/>
    <w:rsid w:val="00FB28B6"/>
    <w:rsid w:val="00FB546E"/>
    <w:rsid w:val="00FB6278"/>
    <w:rsid w:val="00FC019B"/>
    <w:rsid w:val="00FC6F12"/>
    <w:rsid w:val="00FF4C6B"/>
    <w:rsid w:val="00FF61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AF084"/>
  <w15:docId w15:val="{E7CC0507-345A-452D-8A08-D8F9EF60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13B4"/>
    <w:pPr>
      <w:spacing w:after="200" w:line="276" w:lineRule="auto"/>
    </w:pPr>
    <w:rPr>
      <w:sz w:val="22"/>
      <w:szCs w:val="22"/>
      <w:lang w:eastAsia="en-US"/>
    </w:rPr>
  </w:style>
  <w:style w:type="paragraph" w:styleId="Nadpis1">
    <w:name w:val="heading 1"/>
    <w:basedOn w:val="Normln"/>
    <w:next w:val="Normln"/>
    <w:link w:val="Nadpis1Char"/>
    <w:qFormat/>
    <w:rsid w:val="00315A0B"/>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900788"/>
    <w:pPr>
      <w:keepNext/>
      <w:overflowPunct w:val="0"/>
      <w:autoSpaceDE w:val="0"/>
      <w:autoSpaceDN w:val="0"/>
      <w:adjustRightInd w:val="0"/>
      <w:spacing w:after="0" w:line="240" w:lineRule="auto"/>
      <w:textAlignment w:val="baseline"/>
      <w:outlineLvl w:val="1"/>
    </w:pPr>
    <w:rPr>
      <w:rFonts w:ascii="Times New Roman" w:eastAsia="Times New Roman" w:hAnsi="Times New Roman"/>
      <w:sz w:val="32"/>
      <w:szCs w:val="20"/>
      <w:lang w:eastAsia="cs-CZ"/>
    </w:rPr>
  </w:style>
  <w:style w:type="paragraph" w:styleId="Nadpis3">
    <w:name w:val="heading 3"/>
    <w:basedOn w:val="Normln"/>
    <w:next w:val="Normln"/>
    <w:link w:val="Nadpis3Char"/>
    <w:qFormat/>
    <w:rsid w:val="00315A0B"/>
    <w:pPr>
      <w:keepNext/>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uiPriority w:val="9"/>
    <w:semiHidden/>
    <w:unhideWhenUsed/>
    <w:qFormat/>
    <w:rsid w:val="004E6F04"/>
    <w:pPr>
      <w:keepNext/>
      <w:spacing w:before="240" w:after="60"/>
      <w:outlineLvl w:val="3"/>
    </w:pPr>
    <w:rPr>
      <w:rFonts w:eastAsia="Times New Roman"/>
      <w:b/>
      <w:bCs/>
      <w:sz w:val="28"/>
      <w:szCs w:val="28"/>
    </w:rPr>
  </w:style>
  <w:style w:type="paragraph" w:styleId="Nadpis5">
    <w:name w:val="heading 5"/>
    <w:basedOn w:val="Normln"/>
    <w:next w:val="Normln"/>
    <w:link w:val="Nadpis5Char"/>
    <w:uiPriority w:val="9"/>
    <w:semiHidden/>
    <w:unhideWhenUsed/>
    <w:qFormat/>
    <w:rsid w:val="004E6F04"/>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semiHidden/>
    <w:unhideWhenUsed/>
    <w:qFormat/>
    <w:rsid w:val="004E6F04"/>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1D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1D91"/>
  </w:style>
  <w:style w:type="paragraph" w:styleId="Zpat">
    <w:name w:val="footer"/>
    <w:basedOn w:val="Normln"/>
    <w:link w:val="ZpatChar"/>
    <w:uiPriority w:val="99"/>
    <w:unhideWhenUsed/>
    <w:rsid w:val="00881D91"/>
    <w:pPr>
      <w:tabs>
        <w:tab w:val="center" w:pos="4536"/>
        <w:tab w:val="right" w:pos="9072"/>
      </w:tabs>
      <w:spacing w:after="0" w:line="240" w:lineRule="auto"/>
    </w:pPr>
  </w:style>
  <w:style w:type="character" w:customStyle="1" w:styleId="ZpatChar">
    <w:name w:val="Zápatí Char"/>
    <w:basedOn w:val="Standardnpsmoodstavce"/>
    <w:link w:val="Zpat"/>
    <w:uiPriority w:val="99"/>
    <w:rsid w:val="00881D91"/>
  </w:style>
  <w:style w:type="paragraph" w:styleId="Textbubliny">
    <w:name w:val="Balloon Text"/>
    <w:basedOn w:val="Normln"/>
    <w:link w:val="TextbublinyChar"/>
    <w:uiPriority w:val="99"/>
    <w:semiHidden/>
    <w:unhideWhenUsed/>
    <w:rsid w:val="00881D9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81D91"/>
    <w:rPr>
      <w:rFonts w:ascii="Tahoma" w:hAnsi="Tahoma" w:cs="Tahoma"/>
      <w:sz w:val="16"/>
      <w:szCs w:val="16"/>
    </w:rPr>
  </w:style>
  <w:style w:type="table" w:styleId="Mkatabulky">
    <w:name w:val="Table Grid"/>
    <w:basedOn w:val="Normlntabulka"/>
    <w:uiPriority w:val="59"/>
    <w:rsid w:val="00FF61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zev">
    <w:name w:val="Title"/>
    <w:basedOn w:val="Normln"/>
    <w:link w:val="NzevChar"/>
    <w:qFormat/>
    <w:rsid w:val="00315A0B"/>
    <w:pPr>
      <w:spacing w:after="0" w:line="240" w:lineRule="auto"/>
      <w:jc w:val="center"/>
    </w:pPr>
    <w:rPr>
      <w:rFonts w:ascii="Times New Roman" w:eastAsia="Times New Roman" w:hAnsi="Times New Roman"/>
      <w:b/>
      <w:bCs/>
      <w:sz w:val="40"/>
      <w:szCs w:val="24"/>
      <w:u w:val="single"/>
      <w:lang w:eastAsia="cs-CZ"/>
    </w:rPr>
  </w:style>
  <w:style w:type="character" w:customStyle="1" w:styleId="NzevChar">
    <w:name w:val="Název Char"/>
    <w:link w:val="Nzev"/>
    <w:rsid w:val="00315A0B"/>
    <w:rPr>
      <w:rFonts w:ascii="Times New Roman" w:eastAsia="Times New Roman" w:hAnsi="Times New Roman"/>
      <w:b/>
      <w:bCs/>
      <w:sz w:val="40"/>
      <w:szCs w:val="24"/>
      <w:u w:val="single"/>
    </w:rPr>
  </w:style>
  <w:style w:type="paragraph" w:customStyle="1" w:styleId="Styl1">
    <w:name w:val="Styl1"/>
    <w:basedOn w:val="Normln"/>
    <w:rsid w:val="00315A0B"/>
    <w:pPr>
      <w:numPr>
        <w:numId w:val="1"/>
      </w:numPr>
      <w:spacing w:after="0" w:line="240" w:lineRule="auto"/>
    </w:pPr>
    <w:rPr>
      <w:rFonts w:ascii="Times New Roman" w:eastAsia="Times New Roman" w:hAnsi="Times New Roman"/>
      <w:b/>
      <w:bCs/>
      <w:sz w:val="24"/>
      <w:szCs w:val="24"/>
      <w:lang w:eastAsia="cs-CZ"/>
    </w:rPr>
  </w:style>
  <w:style w:type="character" w:customStyle="1" w:styleId="Nadpis1Char">
    <w:name w:val="Nadpis 1 Char"/>
    <w:link w:val="Nadpis1"/>
    <w:rsid w:val="00315A0B"/>
    <w:rPr>
      <w:rFonts w:ascii="Arial" w:eastAsia="Times New Roman" w:hAnsi="Arial" w:cs="Arial"/>
      <w:b/>
      <w:bCs/>
      <w:kern w:val="32"/>
      <w:sz w:val="32"/>
      <w:szCs w:val="32"/>
    </w:rPr>
  </w:style>
  <w:style w:type="character" w:customStyle="1" w:styleId="Nadpis3Char">
    <w:name w:val="Nadpis 3 Char"/>
    <w:link w:val="Nadpis3"/>
    <w:rsid w:val="00315A0B"/>
    <w:rPr>
      <w:rFonts w:ascii="Arial" w:eastAsia="Times New Roman" w:hAnsi="Arial" w:cs="Arial"/>
      <w:b/>
      <w:bCs/>
      <w:sz w:val="26"/>
      <w:szCs w:val="26"/>
    </w:rPr>
  </w:style>
  <w:style w:type="paragraph" w:styleId="Odstavecseseznamem">
    <w:name w:val="List Paragraph"/>
    <w:basedOn w:val="Normln"/>
    <w:uiPriority w:val="34"/>
    <w:qFormat/>
    <w:rsid w:val="00315A0B"/>
    <w:pPr>
      <w:ind w:left="708"/>
    </w:pPr>
  </w:style>
  <w:style w:type="paragraph" w:styleId="Zkladntext">
    <w:name w:val="Body Text"/>
    <w:basedOn w:val="Normln"/>
    <w:link w:val="ZkladntextChar"/>
    <w:rsid w:val="00460FC4"/>
    <w:pPr>
      <w:spacing w:after="0" w:line="240" w:lineRule="auto"/>
      <w:jc w:val="both"/>
    </w:pPr>
    <w:rPr>
      <w:rFonts w:ascii="Times New Roman" w:eastAsia="Times New Roman" w:hAnsi="Times New Roman"/>
      <w:sz w:val="24"/>
      <w:szCs w:val="20"/>
      <w:lang w:eastAsia="cs-CZ"/>
    </w:rPr>
  </w:style>
  <w:style w:type="character" w:customStyle="1" w:styleId="ZkladntextChar">
    <w:name w:val="Základní text Char"/>
    <w:link w:val="Zkladntext"/>
    <w:rsid w:val="00460FC4"/>
    <w:rPr>
      <w:rFonts w:ascii="Times New Roman" w:eastAsia="Times New Roman" w:hAnsi="Times New Roman"/>
      <w:sz w:val="24"/>
    </w:rPr>
  </w:style>
  <w:style w:type="paragraph" w:styleId="Normlnweb">
    <w:name w:val="Normal (Web)"/>
    <w:basedOn w:val="Normln"/>
    <w:rsid w:val="00283D90"/>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2Char">
    <w:name w:val="Nadpis 2 Char"/>
    <w:link w:val="Nadpis2"/>
    <w:rsid w:val="00900788"/>
    <w:rPr>
      <w:rFonts w:ascii="Times New Roman" w:eastAsia="Times New Roman" w:hAnsi="Times New Roman"/>
      <w:sz w:val="32"/>
    </w:rPr>
  </w:style>
  <w:style w:type="character" w:customStyle="1" w:styleId="CharChar4">
    <w:name w:val="Char Char4"/>
    <w:rsid w:val="00900788"/>
    <w:rPr>
      <w:sz w:val="32"/>
    </w:rPr>
  </w:style>
  <w:style w:type="paragraph" w:styleId="Seznamsodrkami">
    <w:name w:val="List Bullet"/>
    <w:basedOn w:val="Normln"/>
    <w:rsid w:val="00900788"/>
    <w:pPr>
      <w:overflowPunct w:val="0"/>
      <w:autoSpaceDE w:val="0"/>
      <w:autoSpaceDN w:val="0"/>
      <w:adjustRightInd w:val="0"/>
      <w:spacing w:before="40" w:after="40" w:line="240" w:lineRule="auto"/>
      <w:jc w:val="both"/>
      <w:textAlignment w:val="baseline"/>
    </w:pPr>
    <w:rPr>
      <w:rFonts w:ascii="Times New Roman" w:eastAsia="Times New Roman" w:hAnsi="Times New Roman"/>
      <w:b/>
      <w:sz w:val="24"/>
      <w:szCs w:val="20"/>
      <w:u w:val="single"/>
      <w:lang w:eastAsia="cs-CZ"/>
    </w:rPr>
  </w:style>
  <w:style w:type="character" w:customStyle="1" w:styleId="CharChar1">
    <w:name w:val="Char Char1"/>
    <w:rsid w:val="00900788"/>
    <w:rPr>
      <w:rFonts w:ascii="Times New Roman" w:eastAsia="Times New Roman" w:hAnsi="Times New Roman" w:cs="Times New Roman"/>
      <w:sz w:val="32"/>
      <w:szCs w:val="20"/>
      <w:lang w:eastAsia="cs-CZ"/>
    </w:rPr>
  </w:style>
  <w:style w:type="character" w:customStyle="1" w:styleId="Nadpis4Char">
    <w:name w:val="Nadpis 4 Char"/>
    <w:link w:val="Nadpis4"/>
    <w:uiPriority w:val="9"/>
    <w:semiHidden/>
    <w:rsid w:val="004E6F04"/>
    <w:rPr>
      <w:rFonts w:ascii="Calibri" w:eastAsia="Times New Roman" w:hAnsi="Calibri" w:cs="Times New Roman"/>
      <w:b/>
      <w:bCs/>
      <w:sz w:val="28"/>
      <w:szCs w:val="28"/>
      <w:lang w:eastAsia="en-US"/>
    </w:rPr>
  </w:style>
  <w:style w:type="character" w:customStyle="1" w:styleId="Nadpis5Char">
    <w:name w:val="Nadpis 5 Char"/>
    <w:link w:val="Nadpis5"/>
    <w:uiPriority w:val="9"/>
    <w:semiHidden/>
    <w:rsid w:val="004E6F04"/>
    <w:rPr>
      <w:rFonts w:ascii="Calibri" w:eastAsia="Times New Roman" w:hAnsi="Calibri" w:cs="Times New Roman"/>
      <w:b/>
      <w:bCs/>
      <w:i/>
      <w:iCs/>
      <w:sz w:val="26"/>
      <w:szCs w:val="26"/>
      <w:lang w:eastAsia="en-US"/>
    </w:rPr>
  </w:style>
  <w:style w:type="character" w:customStyle="1" w:styleId="Nadpis6Char">
    <w:name w:val="Nadpis 6 Char"/>
    <w:link w:val="Nadpis6"/>
    <w:uiPriority w:val="9"/>
    <w:semiHidden/>
    <w:rsid w:val="004E6F04"/>
    <w:rPr>
      <w:rFonts w:ascii="Calibri" w:eastAsia="Times New Roman" w:hAnsi="Calibri" w:cs="Times New Roman"/>
      <w:b/>
      <w:bCs/>
      <w:sz w:val="22"/>
      <w:szCs w:val="22"/>
      <w:lang w:eastAsia="en-US"/>
    </w:rPr>
  </w:style>
  <w:style w:type="paragraph" w:styleId="Textvbloku">
    <w:name w:val="Block Text"/>
    <w:basedOn w:val="Normln"/>
    <w:semiHidden/>
    <w:rsid w:val="004E6F04"/>
    <w:pPr>
      <w:spacing w:after="0" w:line="240" w:lineRule="auto"/>
      <w:ind w:left="113" w:right="113"/>
    </w:pPr>
    <w:rPr>
      <w:rFonts w:ascii="Times New Roman" w:eastAsia="Times New Roman" w:hAnsi="Times New Roman"/>
      <w:b/>
      <w:bCs/>
      <w:sz w:val="20"/>
      <w:szCs w:val="20"/>
      <w:lang w:eastAsia="cs-CZ"/>
    </w:rPr>
  </w:style>
  <w:style w:type="paragraph" w:styleId="Podnadpis">
    <w:name w:val="Subtitle"/>
    <w:basedOn w:val="Normln"/>
    <w:link w:val="PodnadpisChar"/>
    <w:qFormat/>
    <w:rsid w:val="001B625B"/>
    <w:pPr>
      <w:spacing w:after="0" w:line="360" w:lineRule="auto"/>
      <w:jc w:val="center"/>
    </w:pPr>
    <w:rPr>
      <w:rFonts w:ascii="Times New Roman" w:eastAsia="Times New Roman" w:hAnsi="Times New Roman"/>
      <w:sz w:val="24"/>
      <w:szCs w:val="20"/>
      <w:lang w:eastAsia="cs-CZ"/>
    </w:rPr>
  </w:style>
  <w:style w:type="character" w:customStyle="1" w:styleId="PodnadpisChar">
    <w:name w:val="Podnadpis Char"/>
    <w:link w:val="Podnadpis"/>
    <w:rsid w:val="001B625B"/>
    <w:rPr>
      <w:rFonts w:ascii="Times New Roman" w:eastAsia="Times New Roman" w:hAnsi="Times New Roman"/>
      <w:sz w:val="24"/>
    </w:rPr>
  </w:style>
  <w:style w:type="character" w:styleId="Hypertextovodkaz">
    <w:name w:val="Hyperlink"/>
    <w:rsid w:val="001B625B"/>
    <w:rPr>
      <w:rFonts w:ascii="Verdana" w:hAnsi="Verdana" w:hint="default"/>
      <w:b w:val="0"/>
      <w:bCs w:val="0"/>
      <w:color w:val="000000"/>
      <w:sz w:val="17"/>
      <w:szCs w:val="17"/>
      <w:u w:val="single"/>
    </w:rPr>
  </w:style>
  <w:style w:type="paragraph" w:customStyle="1" w:styleId="Zkladntext21">
    <w:name w:val="Základní text 21"/>
    <w:basedOn w:val="Normln"/>
    <w:rsid w:val="00281812"/>
    <w:pPr>
      <w:overflowPunct w:val="0"/>
      <w:autoSpaceDE w:val="0"/>
      <w:autoSpaceDN w:val="0"/>
      <w:adjustRightInd w:val="0"/>
      <w:spacing w:after="0" w:line="240" w:lineRule="auto"/>
      <w:jc w:val="center"/>
      <w:textAlignment w:val="baseline"/>
    </w:pPr>
    <w:rPr>
      <w:rFonts w:ascii="Times New Roman" w:eastAsia="Times New Roman" w:hAnsi="Times New Roman"/>
      <w:b/>
      <w:sz w:val="32"/>
      <w:szCs w:val="20"/>
      <w:u w:val="single"/>
      <w:lang w:eastAsia="cs-CZ"/>
    </w:rPr>
  </w:style>
  <w:style w:type="paragraph" w:customStyle="1" w:styleId="Normlnweb1">
    <w:name w:val="Normální (web)1"/>
    <w:basedOn w:val="Normln"/>
    <w:rsid w:val="00281812"/>
    <w:pPr>
      <w:overflowPunct w:val="0"/>
      <w:autoSpaceDE w:val="0"/>
      <w:autoSpaceDN w:val="0"/>
      <w:adjustRightInd w:val="0"/>
      <w:spacing w:before="100" w:after="100" w:line="240" w:lineRule="auto"/>
      <w:textAlignment w:val="baseline"/>
    </w:pPr>
    <w:rPr>
      <w:rFonts w:ascii="Arial Unicode MS" w:eastAsia="Times New Roman" w:hAnsi="Arial Unicode MS"/>
      <w:sz w:val="24"/>
      <w:szCs w:val="20"/>
      <w:lang w:eastAsia="cs-CZ"/>
    </w:rPr>
  </w:style>
  <w:style w:type="character" w:customStyle="1" w:styleId="Hypertextovodkaz1">
    <w:name w:val="Hypertextový odkaz1"/>
    <w:rsid w:val="006146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04934">
      <w:bodyDiv w:val="1"/>
      <w:marLeft w:val="0"/>
      <w:marRight w:val="0"/>
      <w:marTop w:val="0"/>
      <w:marBottom w:val="0"/>
      <w:divBdr>
        <w:top w:val="none" w:sz="0" w:space="0" w:color="auto"/>
        <w:left w:val="none" w:sz="0" w:space="0" w:color="auto"/>
        <w:bottom w:val="none" w:sz="0" w:space="0" w:color="auto"/>
        <w:right w:val="none" w:sz="0" w:space="0" w:color="auto"/>
      </w:divBdr>
    </w:div>
    <w:div w:id="668676709">
      <w:bodyDiv w:val="1"/>
      <w:marLeft w:val="0"/>
      <w:marRight w:val="0"/>
      <w:marTop w:val="0"/>
      <w:marBottom w:val="0"/>
      <w:divBdr>
        <w:top w:val="none" w:sz="0" w:space="0" w:color="auto"/>
        <w:left w:val="none" w:sz="0" w:space="0" w:color="auto"/>
        <w:bottom w:val="none" w:sz="0" w:space="0" w:color="auto"/>
        <w:right w:val="none" w:sz="0" w:space="0" w:color="auto"/>
      </w:divBdr>
    </w:div>
    <w:div w:id="686368019">
      <w:bodyDiv w:val="1"/>
      <w:marLeft w:val="0"/>
      <w:marRight w:val="0"/>
      <w:marTop w:val="0"/>
      <w:marBottom w:val="0"/>
      <w:divBdr>
        <w:top w:val="none" w:sz="0" w:space="0" w:color="auto"/>
        <w:left w:val="none" w:sz="0" w:space="0" w:color="auto"/>
        <w:bottom w:val="none" w:sz="0" w:space="0" w:color="auto"/>
        <w:right w:val="none" w:sz="0" w:space="0" w:color="auto"/>
      </w:divBdr>
    </w:div>
    <w:div w:id="1182664653">
      <w:bodyDiv w:val="1"/>
      <w:marLeft w:val="0"/>
      <w:marRight w:val="0"/>
      <w:marTop w:val="0"/>
      <w:marBottom w:val="0"/>
      <w:divBdr>
        <w:top w:val="none" w:sz="0" w:space="0" w:color="auto"/>
        <w:left w:val="none" w:sz="0" w:space="0" w:color="auto"/>
        <w:bottom w:val="none" w:sz="0" w:space="0" w:color="auto"/>
        <w:right w:val="none" w:sz="0" w:space="0" w:color="auto"/>
      </w:divBdr>
    </w:div>
    <w:div w:id="1188250838">
      <w:bodyDiv w:val="1"/>
      <w:marLeft w:val="0"/>
      <w:marRight w:val="0"/>
      <w:marTop w:val="0"/>
      <w:marBottom w:val="0"/>
      <w:divBdr>
        <w:top w:val="none" w:sz="0" w:space="0" w:color="auto"/>
        <w:left w:val="none" w:sz="0" w:space="0" w:color="auto"/>
        <w:bottom w:val="none" w:sz="0" w:space="0" w:color="auto"/>
        <w:right w:val="none" w:sz="0" w:space="0" w:color="auto"/>
      </w:divBdr>
    </w:div>
    <w:div w:id="1267034899">
      <w:bodyDiv w:val="1"/>
      <w:marLeft w:val="0"/>
      <w:marRight w:val="0"/>
      <w:marTop w:val="0"/>
      <w:marBottom w:val="0"/>
      <w:divBdr>
        <w:top w:val="none" w:sz="0" w:space="0" w:color="auto"/>
        <w:left w:val="none" w:sz="0" w:space="0" w:color="auto"/>
        <w:bottom w:val="none" w:sz="0" w:space="0" w:color="auto"/>
        <w:right w:val="none" w:sz="0" w:space="0" w:color="auto"/>
      </w:divBdr>
    </w:div>
    <w:div w:id="1480535169">
      <w:bodyDiv w:val="1"/>
      <w:marLeft w:val="0"/>
      <w:marRight w:val="0"/>
      <w:marTop w:val="0"/>
      <w:marBottom w:val="0"/>
      <w:divBdr>
        <w:top w:val="none" w:sz="0" w:space="0" w:color="auto"/>
        <w:left w:val="none" w:sz="0" w:space="0" w:color="auto"/>
        <w:bottom w:val="none" w:sz="0" w:space="0" w:color="auto"/>
        <w:right w:val="none" w:sz="0" w:space="0" w:color="auto"/>
      </w:divBdr>
    </w:div>
    <w:div w:id="1695959147">
      <w:bodyDiv w:val="1"/>
      <w:marLeft w:val="0"/>
      <w:marRight w:val="0"/>
      <w:marTop w:val="0"/>
      <w:marBottom w:val="0"/>
      <w:divBdr>
        <w:top w:val="none" w:sz="0" w:space="0" w:color="auto"/>
        <w:left w:val="none" w:sz="0" w:space="0" w:color="auto"/>
        <w:bottom w:val="none" w:sz="0" w:space="0" w:color="auto"/>
        <w:right w:val="none" w:sz="0" w:space="0" w:color="auto"/>
      </w:divBdr>
    </w:div>
    <w:div w:id="206891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ertifikace\&#353;ablony\dokument_color4.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9AAC3-BDCC-42AB-ACE0-7909EB08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dokument_color4</Template>
  <TotalTime>8</TotalTime>
  <Pages>1</Pages>
  <Words>454</Words>
  <Characters>2684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Vitámvásová</dc:creator>
  <cp:lastModifiedBy>Rostislav Novotný</cp:lastModifiedBy>
  <cp:revision>4</cp:revision>
  <cp:lastPrinted>2025-07-15T09:13:00Z</cp:lastPrinted>
  <dcterms:created xsi:type="dcterms:W3CDTF">2025-07-15T09:13:00Z</dcterms:created>
  <dcterms:modified xsi:type="dcterms:W3CDTF">2025-07-15T09:13:00Z</dcterms:modified>
</cp:coreProperties>
</file>