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B7527" w14:textId="77777777" w:rsidR="0064241C" w:rsidRDefault="0064241C">
      <w:pPr>
        <w:pStyle w:val="Nadpis3"/>
        <w:spacing w:before="0" w:after="0"/>
        <w:rPr>
          <w:b/>
          <w:bCs/>
          <w:sz w:val="6"/>
          <w:szCs w:val="6"/>
        </w:rPr>
      </w:pPr>
    </w:p>
    <w:tbl>
      <w:tblPr>
        <w:tblStyle w:val="a"/>
        <w:tblpPr w:leftFromText="141" w:rightFromText="141" w:vertAnchor="text" w:tblpY="1"/>
        <w:tblW w:w="920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838"/>
        <w:gridCol w:w="5670"/>
        <w:gridCol w:w="1696"/>
      </w:tblGrid>
      <w:tr w:rsidR="0064241C" w14:paraId="73A8BA5B" w14:textId="77777777">
        <w:trPr>
          <w:trHeight w:val="557"/>
        </w:trPr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A07D9" w14:textId="77777777" w:rsidR="0064241C" w:rsidRDefault="00687E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noProof/>
                <w:color w:val="0000FF"/>
              </w:rPr>
              <w:drawing>
                <wp:inline distT="0" distB="0" distL="0" distR="0" wp14:anchorId="19D2BC6B" wp14:editId="44931C0E">
                  <wp:extent cx="815529" cy="730898"/>
                  <wp:effectExtent l="0" t="0" r="0" b="0"/>
                  <wp:docPr id="2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529" cy="73089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BEFE5" w14:textId="77777777" w:rsidR="0064241C" w:rsidRDefault="00687EE0">
            <w:pPr>
              <w:spacing w:after="0"/>
              <w:jc w:val="center"/>
              <w:rPr>
                <w:color w:val="1F497D"/>
              </w:rPr>
            </w:pPr>
            <w:r>
              <w:rPr>
                <w:color w:val="1F497D"/>
              </w:rPr>
              <w:t>Základní škola, Brno, Gajdošova 3</w:t>
            </w:r>
          </w:p>
          <w:p w14:paraId="123EE96E" w14:textId="77777777" w:rsidR="0064241C" w:rsidRDefault="00687EE0">
            <w:pPr>
              <w:spacing w:after="0"/>
              <w:jc w:val="center"/>
              <w:rPr>
                <w:color w:val="1F497D"/>
                <w:sz w:val="28"/>
                <w:szCs w:val="28"/>
              </w:rPr>
            </w:pPr>
            <w:r>
              <w:rPr>
                <w:color w:val="1F497D"/>
              </w:rPr>
              <w:t>DOKUMENTACE ŠKOLY</w:t>
            </w:r>
          </w:p>
        </w:tc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DCE25" w14:textId="77777777" w:rsidR="0064241C" w:rsidRDefault="0064241C">
            <w:pPr>
              <w:spacing w:after="0" w:line="240" w:lineRule="auto"/>
              <w:rPr>
                <w:sz w:val="10"/>
                <w:szCs w:val="10"/>
              </w:rPr>
            </w:pPr>
          </w:p>
          <w:p w14:paraId="652A2939" w14:textId="77777777" w:rsidR="0064241C" w:rsidRDefault="00687EE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Číslo jednací:</w:t>
            </w:r>
          </w:p>
          <w:p w14:paraId="1D7C4A00" w14:textId="5E6859D6" w:rsidR="0064241C" w:rsidRDefault="0081015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EF4CD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="00EF4CD3">
              <w:rPr>
                <w:sz w:val="20"/>
                <w:szCs w:val="20"/>
              </w:rPr>
              <w:t>04</w:t>
            </w:r>
            <w:r>
              <w:rPr>
                <w:sz w:val="20"/>
                <w:szCs w:val="20"/>
              </w:rPr>
              <w:t>/20260615</w:t>
            </w:r>
          </w:p>
          <w:p w14:paraId="442F90C1" w14:textId="77777777" w:rsidR="0064241C" w:rsidRDefault="0064241C">
            <w:pPr>
              <w:spacing w:after="0" w:line="240" w:lineRule="auto"/>
              <w:rPr>
                <w:sz w:val="20"/>
                <w:szCs w:val="20"/>
              </w:rPr>
            </w:pPr>
          </w:p>
          <w:p w14:paraId="6FD12323" w14:textId="77777777" w:rsidR="0064241C" w:rsidRDefault="00687EE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stran: 14   </w:t>
            </w:r>
          </w:p>
          <w:p w14:paraId="453DEC8D" w14:textId="77777777" w:rsidR="0064241C" w:rsidRDefault="00687EE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příloh: 0 </w:t>
            </w:r>
          </w:p>
        </w:tc>
      </w:tr>
      <w:tr w:rsidR="0064241C" w14:paraId="58EB0AC7" w14:textId="77777777">
        <w:trPr>
          <w:trHeight w:val="226"/>
        </w:trPr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22CCC" w14:textId="77777777" w:rsidR="0064241C" w:rsidRDefault="00642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D4BC7" w14:textId="77777777" w:rsidR="0064241C" w:rsidRDefault="00687EE0">
            <w:pPr>
              <w:spacing w:before="120" w:after="0"/>
              <w:jc w:val="center"/>
              <w:rPr>
                <w:b/>
                <w:bCs/>
                <w:color w:val="1F497D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Plán výchovy a péče o dítě v dětské skupině GAIA</w:t>
            </w:r>
          </w:p>
        </w:tc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0D794" w14:textId="77777777" w:rsidR="0064241C" w:rsidRDefault="00642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b/>
                <w:bCs/>
                <w:color w:val="1F497D"/>
                <w:sz w:val="28"/>
                <w:szCs w:val="28"/>
              </w:rPr>
            </w:pPr>
          </w:p>
        </w:tc>
      </w:tr>
    </w:tbl>
    <w:p w14:paraId="4C094F1B" w14:textId="77777777" w:rsidR="0064241C" w:rsidRDefault="006424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8"/>
          <w:szCs w:val="28"/>
        </w:rPr>
      </w:pPr>
    </w:p>
    <w:p w14:paraId="1C2C9E58" w14:textId="77777777" w:rsidR="0064241C" w:rsidRDefault="006424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bCs/>
          <w:color w:val="000000"/>
          <w:sz w:val="40"/>
          <w:szCs w:val="40"/>
        </w:rPr>
      </w:pPr>
    </w:p>
    <w:p w14:paraId="76C36025" w14:textId="77777777" w:rsidR="0064241C" w:rsidRDefault="006424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bCs/>
          <w:color w:val="000000"/>
          <w:sz w:val="40"/>
          <w:szCs w:val="40"/>
        </w:rPr>
      </w:pPr>
    </w:p>
    <w:p w14:paraId="404C64E7" w14:textId="77777777" w:rsidR="0064241C" w:rsidRDefault="006424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bCs/>
          <w:color w:val="000000"/>
          <w:sz w:val="40"/>
          <w:szCs w:val="40"/>
        </w:rPr>
      </w:pPr>
    </w:p>
    <w:p w14:paraId="4DC7B654" w14:textId="77777777" w:rsidR="0064241C" w:rsidRDefault="00687E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bCs/>
          <w:color w:val="000000"/>
          <w:sz w:val="40"/>
          <w:szCs w:val="40"/>
        </w:rPr>
      </w:pPr>
      <w:bookmarkStart w:id="0" w:name="_heading=h.4cq25cl7wpv7" w:colFirst="0" w:colLast="0"/>
      <w:bookmarkEnd w:id="0"/>
      <w:r>
        <w:rPr>
          <w:b/>
          <w:bCs/>
          <w:color w:val="000000"/>
          <w:sz w:val="40"/>
          <w:szCs w:val="40"/>
        </w:rPr>
        <w:t>PLÁN VÝCHOVY A PÉČE V DĚTSKÉ SKUPINĚ GAIA</w:t>
      </w:r>
    </w:p>
    <w:p w14:paraId="01AA8824" w14:textId="77777777" w:rsidR="0064241C" w:rsidRDefault="006424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bCs/>
          <w:color w:val="000000"/>
          <w:sz w:val="40"/>
          <w:szCs w:val="40"/>
        </w:rPr>
      </w:pPr>
    </w:p>
    <w:p w14:paraId="06357578" w14:textId="77777777" w:rsidR="0064241C" w:rsidRDefault="006424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bCs/>
          <w:color w:val="000000"/>
          <w:sz w:val="40"/>
          <w:szCs w:val="40"/>
        </w:rPr>
      </w:pPr>
    </w:p>
    <w:p w14:paraId="4BE82C66" w14:textId="77777777" w:rsidR="0064241C" w:rsidRDefault="00687E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bCs/>
          <w:color w:val="000000"/>
          <w:sz w:val="40"/>
          <w:szCs w:val="40"/>
        </w:rPr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5AA80DFD" wp14:editId="7C2D98FE">
            <wp:simplePos x="0" y="0"/>
            <wp:positionH relativeFrom="column">
              <wp:posOffset>1150632</wp:posOffset>
            </wp:positionH>
            <wp:positionV relativeFrom="paragraph">
              <wp:posOffset>151130</wp:posOffset>
            </wp:positionV>
            <wp:extent cx="3460090" cy="3460090"/>
            <wp:effectExtent l="0" t="0" r="0" b="0"/>
            <wp:wrapNone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60090" cy="34600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4FC318B" w14:textId="77777777" w:rsidR="0064241C" w:rsidRDefault="006424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bCs/>
          <w:color w:val="000000"/>
          <w:sz w:val="40"/>
          <w:szCs w:val="40"/>
        </w:rPr>
      </w:pPr>
    </w:p>
    <w:p w14:paraId="7A056CA5" w14:textId="77777777" w:rsidR="0064241C" w:rsidRDefault="006424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14:paraId="3D25FD43" w14:textId="77777777" w:rsidR="0064241C" w:rsidRDefault="006424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14:paraId="7571CEF9" w14:textId="77777777" w:rsidR="0064241C" w:rsidRDefault="006424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14:paraId="2A1E2C48" w14:textId="77777777" w:rsidR="0064241C" w:rsidRDefault="006424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14:paraId="62958984" w14:textId="77777777" w:rsidR="0064241C" w:rsidRDefault="006424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14:paraId="1DC9721C" w14:textId="77777777" w:rsidR="0064241C" w:rsidRDefault="006424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14:paraId="542B57E4" w14:textId="77777777" w:rsidR="0064241C" w:rsidRDefault="006424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14:paraId="1DD796C1" w14:textId="77777777" w:rsidR="0064241C" w:rsidRDefault="006424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96"/>
          <w:szCs w:val="96"/>
        </w:rPr>
      </w:pPr>
    </w:p>
    <w:p w14:paraId="72BF242E" w14:textId="77777777" w:rsidR="0064241C" w:rsidRDefault="0064241C">
      <w:pPr>
        <w:rPr>
          <w:color w:val="000000"/>
        </w:rPr>
      </w:pPr>
    </w:p>
    <w:p w14:paraId="29DBF026" w14:textId="77777777" w:rsidR="0064241C" w:rsidRDefault="0064241C"/>
    <w:p w14:paraId="7598A9F5" w14:textId="77777777" w:rsidR="0064241C" w:rsidRDefault="0064241C"/>
    <w:p w14:paraId="7CBD1921" w14:textId="77777777" w:rsidR="0064241C" w:rsidRDefault="0064241C"/>
    <w:p w14:paraId="7D7A1460" w14:textId="77777777" w:rsidR="0064241C" w:rsidRDefault="0064241C"/>
    <w:p w14:paraId="4F6C9DC9" w14:textId="77777777" w:rsidR="0064241C" w:rsidRDefault="0064241C"/>
    <w:p w14:paraId="14EE0C0D" w14:textId="77777777" w:rsidR="0064241C" w:rsidRDefault="0064241C">
      <w:pPr>
        <w:rPr>
          <w:color w:val="000000"/>
        </w:rPr>
      </w:pPr>
    </w:p>
    <w:p w14:paraId="0B511502" w14:textId="77777777" w:rsidR="0064241C" w:rsidRDefault="0064241C"/>
    <w:p w14:paraId="409FAFBD" w14:textId="77777777" w:rsidR="0064241C" w:rsidRDefault="0064241C"/>
    <w:p w14:paraId="4925C079" w14:textId="77777777" w:rsidR="0064241C" w:rsidRDefault="00687EE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 w:line="259" w:lineRule="auto"/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Obsah</w:t>
      </w:r>
    </w:p>
    <w:p w14:paraId="4855C17E" w14:textId="77777777" w:rsidR="0064241C" w:rsidRDefault="0064241C"/>
    <w:sdt>
      <w:sdtPr>
        <w:rPr>
          <w:rFonts w:ascii="Calibri" w:eastAsia="Calibri" w:hAnsi="Calibri" w:cs="Calibri"/>
          <w:color w:val="auto"/>
          <w:sz w:val="24"/>
          <w:szCs w:val="24"/>
          <w:lang w:val="cs"/>
        </w:rPr>
        <w:id w:val="-154883268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8368C2B" w14:textId="11D9211A" w:rsidR="00810154" w:rsidRDefault="00810154">
          <w:pPr>
            <w:pStyle w:val="Nadpisobsahu"/>
          </w:pPr>
          <w:r>
            <w:t>Obsah</w:t>
          </w:r>
        </w:p>
        <w:p w14:paraId="0DE4B030" w14:textId="05323838" w:rsidR="00960326" w:rsidRDefault="00810154">
          <w:pPr>
            <w:pStyle w:val="Obsah1"/>
            <w:tabs>
              <w:tab w:val="left" w:pos="48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2165266" w:history="1">
            <w:r w:rsidR="00960326" w:rsidRPr="00EB19D8">
              <w:rPr>
                <w:rStyle w:val="Hypertextovodkaz"/>
                <w:noProof/>
              </w:rPr>
              <w:t>1.</w:t>
            </w:r>
            <w:r w:rsidR="00960326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cs-CZ"/>
              </w:rPr>
              <w:tab/>
            </w:r>
            <w:r w:rsidR="00960326" w:rsidRPr="00EB19D8">
              <w:rPr>
                <w:rStyle w:val="Hypertextovodkaz"/>
                <w:noProof/>
              </w:rPr>
              <w:t>Identifikační údaje:</w:t>
            </w:r>
            <w:r w:rsidR="00960326">
              <w:rPr>
                <w:noProof/>
                <w:webHidden/>
              </w:rPr>
              <w:tab/>
            </w:r>
            <w:r w:rsidR="00960326">
              <w:rPr>
                <w:noProof/>
                <w:webHidden/>
              </w:rPr>
              <w:fldChar w:fldCharType="begin"/>
            </w:r>
            <w:r w:rsidR="00960326">
              <w:rPr>
                <w:noProof/>
                <w:webHidden/>
              </w:rPr>
              <w:instrText xml:space="preserve"> PAGEREF _Toc232165266 \h </w:instrText>
            </w:r>
            <w:r w:rsidR="00960326">
              <w:rPr>
                <w:noProof/>
                <w:webHidden/>
              </w:rPr>
            </w:r>
            <w:r w:rsidR="00960326">
              <w:rPr>
                <w:noProof/>
                <w:webHidden/>
              </w:rPr>
              <w:fldChar w:fldCharType="separate"/>
            </w:r>
            <w:r w:rsidR="00960326">
              <w:rPr>
                <w:noProof/>
                <w:webHidden/>
              </w:rPr>
              <w:t>3</w:t>
            </w:r>
            <w:r w:rsidR="00960326">
              <w:rPr>
                <w:noProof/>
                <w:webHidden/>
              </w:rPr>
              <w:fldChar w:fldCharType="end"/>
            </w:r>
          </w:hyperlink>
        </w:p>
        <w:p w14:paraId="1947EC25" w14:textId="33AFA22E" w:rsidR="00960326" w:rsidRDefault="00C10310">
          <w:pPr>
            <w:pStyle w:val="Obsah1"/>
            <w:tabs>
              <w:tab w:val="left" w:pos="48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232165267" w:history="1">
            <w:r w:rsidR="00960326" w:rsidRPr="00EB19D8">
              <w:rPr>
                <w:rStyle w:val="Hypertextovodkaz"/>
                <w:noProof/>
              </w:rPr>
              <w:t>2.</w:t>
            </w:r>
            <w:r w:rsidR="00960326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cs-CZ"/>
              </w:rPr>
              <w:tab/>
            </w:r>
            <w:r w:rsidR="00960326" w:rsidRPr="00EB19D8">
              <w:rPr>
                <w:rStyle w:val="Hypertextovodkaz"/>
                <w:noProof/>
              </w:rPr>
              <w:t>Charakteristika dětské skupiny Gaia (DS)</w:t>
            </w:r>
            <w:r w:rsidR="00960326">
              <w:rPr>
                <w:noProof/>
                <w:webHidden/>
              </w:rPr>
              <w:tab/>
            </w:r>
            <w:r w:rsidR="00960326">
              <w:rPr>
                <w:noProof/>
                <w:webHidden/>
              </w:rPr>
              <w:fldChar w:fldCharType="begin"/>
            </w:r>
            <w:r w:rsidR="00960326">
              <w:rPr>
                <w:noProof/>
                <w:webHidden/>
              </w:rPr>
              <w:instrText xml:space="preserve"> PAGEREF _Toc232165267 \h </w:instrText>
            </w:r>
            <w:r w:rsidR="00960326">
              <w:rPr>
                <w:noProof/>
                <w:webHidden/>
              </w:rPr>
            </w:r>
            <w:r w:rsidR="00960326">
              <w:rPr>
                <w:noProof/>
                <w:webHidden/>
              </w:rPr>
              <w:fldChar w:fldCharType="separate"/>
            </w:r>
            <w:r w:rsidR="00960326">
              <w:rPr>
                <w:noProof/>
                <w:webHidden/>
              </w:rPr>
              <w:t>3</w:t>
            </w:r>
            <w:r w:rsidR="00960326">
              <w:rPr>
                <w:noProof/>
                <w:webHidden/>
              </w:rPr>
              <w:fldChar w:fldCharType="end"/>
            </w:r>
          </w:hyperlink>
        </w:p>
        <w:p w14:paraId="773AFE96" w14:textId="2E22C665" w:rsidR="00960326" w:rsidRDefault="00C10310">
          <w:pPr>
            <w:pStyle w:val="Obsah1"/>
            <w:tabs>
              <w:tab w:val="left" w:pos="48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232165268" w:history="1">
            <w:r w:rsidR="00960326" w:rsidRPr="00EB19D8">
              <w:rPr>
                <w:rStyle w:val="Hypertextovodkaz"/>
                <w:noProof/>
              </w:rPr>
              <w:t>3.</w:t>
            </w:r>
            <w:r w:rsidR="00960326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cs-CZ"/>
              </w:rPr>
              <w:tab/>
            </w:r>
            <w:r w:rsidR="00960326" w:rsidRPr="00EB19D8">
              <w:rPr>
                <w:rStyle w:val="Hypertextovodkaz"/>
                <w:noProof/>
              </w:rPr>
              <w:t>Personální zajištění a profesní rozvoj</w:t>
            </w:r>
            <w:r w:rsidR="00960326">
              <w:rPr>
                <w:noProof/>
                <w:webHidden/>
              </w:rPr>
              <w:tab/>
            </w:r>
            <w:r w:rsidR="00960326">
              <w:rPr>
                <w:noProof/>
                <w:webHidden/>
              </w:rPr>
              <w:fldChar w:fldCharType="begin"/>
            </w:r>
            <w:r w:rsidR="00960326">
              <w:rPr>
                <w:noProof/>
                <w:webHidden/>
              </w:rPr>
              <w:instrText xml:space="preserve"> PAGEREF _Toc232165268 \h </w:instrText>
            </w:r>
            <w:r w:rsidR="00960326">
              <w:rPr>
                <w:noProof/>
                <w:webHidden/>
              </w:rPr>
            </w:r>
            <w:r w:rsidR="00960326">
              <w:rPr>
                <w:noProof/>
                <w:webHidden/>
              </w:rPr>
              <w:fldChar w:fldCharType="separate"/>
            </w:r>
            <w:r w:rsidR="00960326">
              <w:rPr>
                <w:noProof/>
                <w:webHidden/>
              </w:rPr>
              <w:t>4</w:t>
            </w:r>
            <w:r w:rsidR="00960326">
              <w:rPr>
                <w:noProof/>
                <w:webHidden/>
              </w:rPr>
              <w:fldChar w:fldCharType="end"/>
            </w:r>
          </w:hyperlink>
        </w:p>
        <w:p w14:paraId="2D45B4B5" w14:textId="2372B2D9" w:rsidR="00960326" w:rsidRDefault="00C10310">
          <w:pPr>
            <w:pStyle w:val="Obsah1"/>
            <w:tabs>
              <w:tab w:val="left" w:pos="48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232165269" w:history="1">
            <w:r w:rsidR="00960326" w:rsidRPr="00EB19D8">
              <w:rPr>
                <w:rStyle w:val="Hypertextovodkaz"/>
                <w:noProof/>
              </w:rPr>
              <w:t>4.</w:t>
            </w:r>
            <w:r w:rsidR="00960326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cs-CZ"/>
              </w:rPr>
              <w:tab/>
            </w:r>
            <w:r w:rsidR="00960326" w:rsidRPr="00EB19D8">
              <w:rPr>
                <w:rStyle w:val="Hypertextovodkaz"/>
                <w:noProof/>
              </w:rPr>
              <w:t>Podmínky výchovy a péče v DS</w:t>
            </w:r>
            <w:r w:rsidR="00960326">
              <w:rPr>
                <w:noProof/>
                <w:webHidden/>
              </w:rPr>
              <w:tab/>
            </w:r>
            <w:r w:rsidR="00960326">
              <w:rPr>
                <w:noProof/>
                <w:webHidden/>
              </w:rPr>
              <w:fldChar w:fldCharType="begin"/>
            </w:r>
            <w:r w:rsidR="00960326">
              <w:rPr>
                <w:noProof/>
                <w:webHidden/>
              </w:rPr>
              <w:instrText xml:space="preserve"> PAGEREF _Toc232165269 \h </w:instrText>
            </w:r>
            <w:r w:rsidR="00960326">
              <w:rPr>
                <w:noProof/>
                <w:webHidden/>
              </w:rPr>
            </w:r>
            <w:r w:rsidR="00960326">
              <w:rPr>
                <w:noProof/>
                <w:webHidden/>
              </w:rPr>
              <w:fldChar w:fldCharType="separate"/>
            </w:r>
            <w:r w:rsidR="00960326">
              <w:rPr>
                <w:noProof/>
                <w:webHidden/>
              </w:rPr>
              <w:t>4</w:t>
            </w:r>
            <w:r w:rsidR="00960326">
              <w:rPr>
                <w:noProof/>
                <w:webHidden/>
              </w:rPr>
              <w:fldChar w:fldCharType="end"/>
            </w:r>
          </w:hyperlink>
        </w:p>
        <w:p w14:paraId="6632531A" w14:textId="7FE0761F" w:rsidR="00960326" w:rsidRDefault="00C10310">
          <w:pPr>
            <w:pStyle w:val="Obsah1"/>
            <w:tabs>
              <w:tab w:val="left" w:pos="48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232165270" w:history="1">
            <w:r w:rsidR="00960326" w:rsidRPr="00EB19D8">
              <w:rPr>
                <w:rStyle w:val="Hypertextovodkaz"/>
                <w:noProof/>
              </w:rPr>
              <w:t>5.</w:t>
            </w:r>
            <w:r w:rsidR="00960326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cs-CZ"/>
              </w:rPr>
              <w:tab/>
            </w:r>
            <w:r w:rsidR="00960326" w:rsidRPr="00EB19D8">
              <w:rPr>
                <w:rStyle w:val="Hypertextovodkaz"/>
                <w:noProof/>
              </w:rPr>
              <w:t>Charakteristika plánu a výchovy:</w:t>
            </w:r>
            <w:r w:rsidR="00960326">
              <w:rPr>
                <w:noProof/>
                <w:webHidden/>
              </w:rPr>
              <w:tab/>
            </w:r>
            <w:r w:rsidR="00960326">
              <w:rPr>
                <w:noProof/>
                <w:webHidden/>
              </w:rPr>
              <w:fldChar w:fldCharType="begin"/>
            </w:r>
            <w:r w:rsidR="00960326">
              <w:rPr>
                <w:noProof/>
                <w:webHidden/>
              </w:rPr>
              <w:instrText xml:space="preserve"> PAGEREF _Toc232165270 \h </w:instrText>
            </w:r>
            <w:r w:rsidR="00960326">
              <w:rPr>
                <w:noProof/>
                <w:webHidden/>
              </w:rPr>
            </w:r>
            <w:r w:rsidR="00960326">
              <w:rPr>
                <w:noProof/>
                <w:webHidden/>
              </w:rPr>
              <w:fldChar w:fldCharType="separate"/>
            </w:r>
            <w:r w:rsidR="00960326">
              <w:rPr>
                <w:noProof/>
                <w:webHidden/>
              </w:rPr>
              <w:t>6</w:t>
            </w:r>
            <w:r w:rsidR="00960326">
              <w:rPr>
                <w:noProof/>
                <w:webHidden/>
              </w:rPr>
              <w:fldChar w:fldCharType="end"/>
            </w:r>
          </w:hyperlink>
        </w:p>
        <w:p w14:paraId="33AAF3FF" w14:textId="0C868084" w:rsidR="00960326" w:rsidRDefault="00C10310">
          <w:pPr>
            <w:pStyle w:val="Obsah2"/>
            <w:tabs>
              <w:tab w:val="left" w:pos="88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232165271" w:history="1">
            <w:r w:rsidR="00960326" w:rsidRPr="00EB19D8">
              <w:rPr>
                <w:rStyle w:val="Hypertextovodkaz"/>
                <w:noProof/>
              </w:rPr>
              <w:t>5.1.</w:t>
            </w:r>
            <w:r w:rsidR="00960326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cs-CZ"/>
              </w:rPr>
              <w:tab/>
            </w:r>
            <w:r w:rsidR="00960326" w:rsidRPr="00EB19D8">
              <w:rPr>
                <w:rStyle w:val="Hypertextovodkaz"/>
                <w:noProof/>
              </w:rPr>
              <w:t>Organizace výchovy a péče:</w:t>
            </w:r>
            <w:r w:rsidR="00960326">
              <w:rPr>
                <w:noProof/>
                <w:webHidden/>
              </w:rPr>
              <w:tab/>
            </w:r>
            <w:r w:rsidR="00960326">
              <w:rPr>
                <w:noProof/>
                <w:webHidden/>
              </w:rPr>
              <w:fldChar w:fldCharType="begin"/>
            </w:r>
            <w:r w:rsidR="00960326">
              <w:rPr>
                <w:noProof/>
                <w:webHidden/>
              </w:rPr>
              <w:instrText xml:space="preserve"> PAGEREF _Toc232165271 \h </w:instrText>
            </w:r>
            <w:r w:rsidR="00960326">
              <w:rPr>
                <w:noProof/>
                <w:webHidden/>
              </w:rPr>
            </w:r>
            <w:r w:rsidR="00960326">
              <w:rPr>
                <w:noProof/>
                <w:webHidden/>
              </w:rPr>
              <w:fldChar w:fldCharType="separate"/>
            </w:r>
            <w:r w:rsidR="00960326">
              <w:rPr>
                <w:noProof/>
                <w:webHidden/>
              </w:rPr>
              <w:t>7</w:t>
            </w:r>
            <w:r w:rsidR="00960326">
              <w:rPr>
                <w:noProof/>
                <w:webHidden/>
              </w:rPr>
              <w:fldChar w:fldCharType="end"/>
            </w:r>
          </w:hyperlink>
        </w:p>
        <w:p w14:paraId="405F5886" w14:textId="2C8CE2FB" w:rsidR="00960326" w:rsidRDefault="00C10310">
          <w:pPr>
            <w:pStyle w:val="Obsah2"/>
            <w:tabs>
              <w:tab w:val="left" w:pos="88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232165272" w:history="1">
            <w:r w:rsidR="00960326" w:rsidRPr="00EB19D8">
              <w:rPr>
                <w:rStyle w:val="Hypertextovodkaz"/>
                <w:noProof/>
              </w:rPr>
              <w:t>5.2.</w:t>
            </w:r>
            <w:r w:rsidR="00960326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cs-CZ"/>
              </w:rPr>
              <w:tab/>
            </w:r>
            <w:r w:rsidR="00960326" w:rsidRPr="00EB19D8">
              <w:rPr>
                <w:rStyle w:val="Hypertextovodkaz"/>
                <w:noProof/>
              </w:rPr>
              <w:t>Integrované bloky</w:t>
            </w:r>
            <w:r w:rsidR="00960326">
              <w:rPr>
                <w:noProof/>
                <w:webHidden/>
              </w:rPr>
              <w:tab/>
            </w:r>
            <w:r w:rsidR="00960326">
              <w:rPr>
                <w:noProof/>
                <w:webHidden/>
              </w:rPr>
              <w:fldChar w:fldCharType="begin"/>
            </w:r>
            <w:r w:rsidR="00960326">
              <w:rPr>
                <w:noProof/>
                <w:webHidden/>
              </w:rPr>
              <w:instrText xml:space="preserve"> PAGEREF _Toc232165272 \h </w:instrText>
            </w:r>
            <w:r w:rsidR="00960326">
              <w:rPr>
                <w:noProof/>
                <w:webHidden/>
              </w:rPr>
            </w:r>
            <w:r w:rsidR="00960326">
              <w:rPr>
                <w:noProof/>
                <w:webHidden/>
              </w:rPr>
              <w:fldChar w:fldCharType="separate"/>
            </w:r>
            <w:r w:rsidR="00960326">
              <w:rPr>
                <w:noProof/>
                <w:webHidden/>
              </w:rPr>
              <w:t>8</w:t>
            </w:r>
            <w:r w:rsidR="00960326">
              <w:rPr>
                <w:noProof/>
                <w:webHidden/>
              </w:rPr>
              <w:fldChar w:fldCharType="end"/>
            </w:r>
          </w:hyperlink>
        </w:p>
        <w:p w14:paraId="24D3F32F" w14:textId="5D6E77D6" w:rsidR="00960326" w:rsidRDefault="00C10310">
          <w:pPr>
            <w:pStyle w:val="Obsah3"/>
            <w:tabs>
              <w:tab w:val="left" w:pos="2515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232165273" w:history="1">
            <w:r w:rsidR="00960326" w:rsidRPr="00EB19D8">
              <w:rPr>
                <w:rStyle w:val="Hypertextovodkaz"/>
                <w:noProof/>
              </w:rPr>
              <w:t>Integrovaný blok 1</w:t>
            </w:r>
            <w:r w:rsidR="00960326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cs-CZ"/>
              </w:rPr>
              <w:tab/>
            </w:r>
            <w:r w:rsidR="00960326" w:rsidRPr="00EB19D8">
              <w:rPr>
                <w:rStyle w:val="Hypertextovodkaz"/>
                <w:noProof/>
              </w:rPr>
              <w:t xml:space="preserve"> „Gaia a lidé“</w:t>
            </w:r>
            <w:r w:rsidR="00960326">
              <w:rPr>
                <w:noProof/>
                <w:webHidden/>
              </w:rPr>
              <w:tab/>
            </w:r>
            <w:r w:rsidR="00960326">
              <w:rPr>
                <w:noProof/>
                <w:webHidden/>
              </w:rPr>
              <w:fldChar w:fldCharType="begin"/>
            </w:r>
            <w:r w:rsidR="00960326">
              <w:rPr>
                <w:noProof/>
                <w:webHidden/>
              </w:rPr>
              <w:instrText xml:space="preserve"> PAGEREF _Toc232165273 \h </w:instrText>
            </w:r>
            <w:r w:rsidR="00960326">
              <w:rPr>
                <w:noProof/>
                <w:webHidden/>
              </w:rPr>
            </w:r>
            <w:r w:rsidR="00960326">
              <w:rPr>
                <w:noProof/>
                <w:webHidden/>
              </w:rPr>
              <w:fldChar w:fldCharType="separate"/>
            </w:r>
            <w:r w:rsidR="00960326">
              <w:rPr>
                <w:noProof/>
                <w:webHidden/>
              </w:rPr>
              <w:t>8</w:t>
            </w:r>
            <w:r w:rsidR="00960326">
              <w:rPr>
                <w:noProof/>
                <w:webHidden/>
              </w:rPr>
              <w:fldChar w:fldCharType="end"/>
            </w:r>
          </w:hyperlink>
        </w:p>
        <w:p w14:paraId="72251821" w14:textId="1D546CBE" w:rsidR="00960326" w:rsidRDefault="00C10310">
          <w:pPr>
            <w:pStyle w:val="Obsah3"/>
            <w:tabs>
              <w:tab w:val="left" w:pos="2633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232165274" w:history="1">
            <w:r w:rsidR="00960326" w:rsidRPr="00EB19D8">
              <w:rPr>
                <w:rStyle w:val="Hypertextovodkaz"/>
                <w:noProof/>
              </w:rPr>
              <w:t xml:space="preserve">Integrovaný blok 2: </w:t>
            </w:r>
            <w:r w:rsidR="00960326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cs-CZ"/>
              </w:rPr>
              <w:tab/>
            </w:r>
            <w:r w:rsidR="00960326" w:rsidRPr="00EB19D8">
              <w:rPr>
                <w:rStyle w:val="Hypertextovodkaz"/>
                <w:noProof/>
              </w:rPr>
              <w:t>„Gaia a proměny“</w:t>
            </w:r>
            <w:r w:rsidR="00960326">
              <w:rPr>
                <w:noProof/>
                <w:webHidden/>
              </w:rPr>
              <w:tab/>
            </w:r>
            <w:r w:rsidR="00960326">
              <w:rPr>
                <w:noProof/>
                <w:webHidden/>
              </w:rPr>
              <w:fldChar w:fldCharType="begin"/>
            </w:r>
            <w:r w:rsidR="00960326">
              <w:rPr>
                <w:noProof/>
                <w:webHidden/>
              </w:rPr>
              <w:instrText xml:space="preserve"> PAGEREF _Toc232165274 \h </w:instrText>
            </w:r>
            <w:r w:rsidR="00960326">
              <w:rPr>
                <w:noProof/>
                <w:webHidden/>
              </w:rPr>
            </w:r>
            <w:r w:rsidR="00960326">
              <w:rPr>
                <w:noProof/>
                <w:webHidden/>
              </w:rPr>
              <w:fldChar w:fldCharType="separate"/>
            </w:r>
            <w:r w:rsidR="00960326">
              <w:rPr>
                <w:noProof/>
                <w:webHidden/>
              </w:rPr>
              <w:t>9</w:t>
            </w:r>
            <w:r w:rsidR="00960326">
              <w:rPr>
                <w:noProof/>
                <w:webHidden/>
              </w:rPr>
              <w:fldChar w:fldCharType="end"/>
            </w:r>
          </w:hyperlink>
        </w:p>
        <w:p w14:paraId="141BA3D3" w14:textId="7D6B1BB3" w:rsidR="00960326" w:rsidRDefault="00C10310">
          <w:pPr>
            <w:pStyle w:val="Obsah3"/>
            <w:tabs>
              <w:tab w:val="left" w:pos="2633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232165275" w:history="1">
            <w:r w:rsidR="00960326" w:rsidRPr="00EB19D8">
              <w:rPr>
                <w:rStyle w:val="Hypertextovodkaz"/>
                <w:noProof/>
              </w:rPr>
              <w:t xml:space="preserve">Integrovaný blok 3: </w:t>
            </w:r>
            <w:r w:rsidR="00960326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cs-CZ"/>
              </w:rPr>
              <w:tab/>
            </w:r>
            <w:r w:rsidR="00960326" w:rsidRPr="00EB19D8">
              <w:rPr>
                <w:rStyle w:val="Hypertextovodkaz"/>
                <w:noProof/>
              </w:rPr>
              <w:t>„Gaia a příběhy“</w:t>
            </w:r>
            <w:r w:rsidR="00960326">
              <w:rPr>
                <w:noProof/>
                <w:webHidden/>
              </w:rPr>
              <w:tab/>
            </w:r>
            <w:r w:rsidR="00960326">
              <w:rPr>
                <w:noProof/>
                <w:webHidden/>
              </w:rPr>
              <w:fldChar w:fldCharType="begin"/>
            </w:r>
            <w:r w:rsidR="00960326">
              <w:rPr>
                <w:noProof/>
                <w:webHidden/>
              </w:rPr>
              <w:instrText xml:space="preserve"> PAGEREF _Toc232165275 \h </w:instrText>
            </w:r>
            <w:r w:rsidR="00960326">
              <w:rPr>
                <w:noProof/>
                <w:webHidden/>
              </w:rPr>
            </w:r>
            <w:r w:rsidR="00960326">
              <w:rPr>
                <w:noProof/>
                <w:webHidden/>
              </w:rPr>
              <w:fldChar w:fldCharType="separate"/>
            </w:r>
            <w:r w:rsidR="00960326">
              <w:rPr>
                <w:noProof/>
                <w:webHidden/>
              </w:rPr>
              <w:t>10</w:t>
            </w:r>
            <w:r w:rsidR="00960326">
              <w:rPr>
                <w:noProof/>
                <w:webHidden/>
              </w:rPr>
              <w:fldChar w:fldCharType="end"/>
            </w:r>
          </w:hyperlink>
        </w:p>
        <w:p w14:paraId="0368969F" w14:textId="4A147C50" w:rsidR="00960326" w:rsidRDefault="00C10310">
          <w:pPr>
            <w:pStyle w:val="Obsah1"/>
            <w:tabs>
              <w:tab w:val="left" w:pos="48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232165276" w:history="1">
            <w:r w:rsidR="00960326" w:rsidRPr="00EB19D8">
              <w:rPr>
                <w:rStyle w:val="Hypertextovodkaz"/>
                <w:noProof/>
              </w:rPr>
              <w:t>6.</w:t>
            </w:r>
            <w:r w:rsidR="00960326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cs-CZ"/>
              </w:rPr>
              <w:tab/>
            </w:r>
            <w:r w:rsidR="00960326" w:rsidRPr="00EB19D8">
              <w:rPr>
                <w:rStyle w:val="Hypertextovodkaz"/>
                <w:noProof/>
              </w:rPr>
              <w:t>Autoevaluace</w:t>
            </w:r>
            <w:r w:rsidR="00960326">
              <w:rPr>
                <w:noProof/>
                <w:webHidden/>
              </w:rPr>
              <w:tab/>
            </w:r>
            <w:r w:rsidR="00960326">
              <w:rPr>
                <w:noProof/>
                <w:webHidden/>
              </w:rPr>
              <w:fldChar w:fldCharType="begin"/>
            </w:r>
            <w:r w:rsidR="00960326">
              <w:rPr>
                <w:noProof/>
                <w:webHidden/>
              </w:rPr>
              <w:instrText xml:space="preserve"> PAGEREF _Toc232165276 \h </w:instrText>
            </w:r>
            <w:r w:rsidR="00960326">
              <w:rPr>
                <w:noProof/>
                <w:webHidden/>
              </w:rPr>
            </w:r>
            <w:r w:rsidR="00960326">
              <w:rPr>
                <w:noProof/>
                <w:webHidden/>
              </w:rPr>
              <w:fldChar w:fldCharType="separate"/>
            </w:r>
            <w:r w:rsidR="00960326">
              <w:rPr>
                <w:noProof/>
                <w:webHidden/>
              </w:rPr>
              <w:t>11</w:t>
            </w:r>
            <w:r w:rsidR="00960326">
              <w:rPr>
                <w:noProof/>
                <w:webHidden/>
              </w:rPr>
              <w:fldChar w:fldCharType="end"/>
            </w:r>
          </w:hyperlink>
        </w:p>
        <w:p w14:paraId="5FAC3685" w14:textId="5E66F161" w:rsidR="00810154" w:rsidRDefault="00810154">
          <w:r>
            <w:rPr>
              <w:b/>
              <w:bCs/>
            </w:rPr>
            <w:fldChar w:fldCharType="end"/>
          </w:r>
        </w:p>
      </w:sdtContent>
    </w:sdt>
    <w:p w14:paraId="6F04A715" w14:textId="3C8B2A31" w:rsidR="00810154" w:rsidRDefault="00810154">
      <w:r>
        <w:br w:type="page"/>
      </w:r>
    </w:p>
    <w:p w14:paraId="208AD1F5" w14:textId="77777777" w:rsidR="0064241C" w:rsidRDefault="00687EE0">
      <w:pPr>
        <w:pStyle w:val="Nadpis1"/>
        <w:numPr>
          <w:ilvl w:val="0"/>
          <w:numId w:val="7"/>
        </w:numPr>
      </w:pPr>
      <w:bookmarkStart w:id="1" w:name="_Toc232165266"/>
      <w:r>
        <w:lastRenderedPageBreak/>
        <w:t>Identifikační údaje:</w:t>
      </w:r>
      <w:bookmarkEnd w:id="1"/>
    </w:p>
    <w:p w14:paraId="08A56B44" w14:textId="77777777" w:rsidR="0064241C" w:rsidRDefault="00687EE0">
      <w:pPr>
        <w:rPr>
          <w:sz w:val="22"/>
          <w:szCs w:val="22"/>
        </w:rPr>
      </w:pPr>
      <w:r>
        <w:rPr>
          <w:sz w:val="22"/>
          <w:szCs w:val="22"/>
        </w:rPr>
        <w:t> </w:t>
      </w:r>
    </w:p>
    <w:p w14:paraId="4D10B937" w14:textId="77777777" w:rsidR="0064241C" w:rsidRDefault="00687EE0">
      <w:pPr>
        <w:rPr>
          <w:b/>
          <w:bCs/>
        </w:rPr>
      </w:pPr>
      <w:r>
        <w:rPr>
          <w:b/>
          <w:bCs/>
        </w:rPr>
        <w:t>Základní škola Brno, Gajdošova 3</w:t>
      </w:r>
    </w:p>
    <w:p w14:paraId="159E3E96" w14:textId="77777777" w:rsidR="0064241C" w:rsidRDefault="00687EE0">
      <w:r>
        <w:t>Gajdošova 1282/3, 615 00 Brno</w:t>
      </w:r>
    </w:p>
    <w:p w14:paraId="72D3BE88" w14:textId="77777777" w:rsidR="0064241C" w:rsidRDefault="00687EE0">
      <w:r>
        <w:t>Detašované pracoviště DS GAIA</w:t>
      </w:r>
    </w:p>
    <w:p w14:paraId="40415088" w14:textId="77777777" w:rsidR="0064241C" w:rsidRDefault="00687EE0">
      <w:r>
        <w:t>Identifikační číslo: 48510921</w:t>
      </w:r>
    </w:p>
    <w:p w14:paraId="24BB4541" w14:textId="77777777" w:rsidR="0064241C" w:rsidRDefault="00687EE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left"/>
        <w:rPr>
          <w:color w:val="000000"/>
        </w:rPr>
      </w:pPr>
      <w:r>
        <w:rPr>
          <w:color w:val="000000"/>
        </w:rPr>
        <w:t>Ředitel</w:t>
      </w:r>
      <w:r>
        <w:rPr>
          <w:color w:val="000000"/>
        </w:rPr>
        <w:tab/>
        <w:t xml:space="preserve">školy: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Mgr. Rostislav Novotný, MBA, LL.M. </w:t>
      </w:r>
    </w:p>
    <w:p w14:paraId="3F5C8BE8" w14:textId="77777777" w:rsidR="0064241C" w:rsidRDefault="00687EE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left"/>
        <w:rPr>
          <w:color w:val="000000"/>
        </w:rPr>
      </w:pPr>
      <w:r>
        <w:rPr>
          <w:color w:val="000000"/>
        </w:rPr>
        <w:t>Vedoucí DS GAIA:</w:t>
      </w:r>
      <w:r>
        <w:rPr>
          <w:color w:val="000000"/>
        </w:rPr>
        <w:tab/>
      </w:r>
      <w:r>
        <w:rPr>
          <w:color w:val="000000"/>
        </w:rPr>
        <w:tab/>
        <w:t>Petra Putnová, MBA</w:t>
      </w:r>
    </w:p>
    <w:p w14:paraId="5C700D16" w14:textId="77777777" w:rsidR="0064241C" w:rsidRDefault="00687EE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left"/>
        <w:rPr>
          <w:color w:val="000000"/>
        </w:rPr>
      </w:pPr>
      <w:r>
        <w:rPr>
          <w:color w:val="000000"/>
        </w:rPr>
        <w:t xml:space="preserve">Internetové stránky školy: </w:t>
      </w:r>
      <w:r>
        <w:rPr>
          <w:color w:val="000000"/>
        </w:rPr>
        <w:tab/>
      </w:r>
      <w:hyperlink r:id="rId11">
        <w:r>
          <w:rPr>
            <w:color w:val="0563C1"/>
            <w:u w:val="single"/>
          </w:rPr>
          <w:t>www.zsgajdosova.cz</w:t>
        </w:r>
      </w:hyperlink>
    </w:p>
    <w:p w14:paraId="51B2DB9C" w14:textId="77777777" w:rsidR="0064241C" w:rsidRDefault="00687EE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left"/>
        <w:rPr>
          <w:color w:val="000000"/>
        </w:rPr>
      </w:pPr>
      <w:r>
        <w:rPr>
          <w:color w:val="000000"/>
        </w:rPr>
        <w:t>Kontakt: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telefon: 727 877 429</w:t>
      </w:r>
    </w:p>
    <w:p w14:paraId="559FC89C" w14:textId="77777777" w:rsidR="0064241C" w:rsidRDefault="00687EE0">
      <w:pPr>
        <w:pBdr>
          <w:top w:val="nil"/>
          <w:left w:val="nil"/>
          <w:bottom w:val="nil"/>
          <w:right w:val="nil"/>
          <w:between w:val="nil"/>
        </w:pBdr>
        <w:spacing w:after="0"/>
        <w:ind w:left="2844" w:firstLine="696"/>
        <w:rPr>
          <w:color w:val="000000"/>
          <w:u w:val="single"/>
        </w:rPr>
      </w:pPr>
      <w:r>
        <w:rPr>
          <w:color w:val="000000"/>
        </w:rPr>
        <w:t>e-mail: dsgaia@zsgajdosova.cz</w:t>
      </w:r>
    </w:p>
    <w:p w14:paraId="6DDFF9D0" w14:textId="77777777" w:rsidR="0064241C" w:rsidRDefault="00687EE0">
      <w:pPr>
        <w:pBdr>
          <w:top w:val="nil"/>
          <w:left w:val="nil"/>
          <w:bottom w:val="nil"/>
          <w:right w:val="nil"/>
          <w:between w:val="nil"/>
        </w:pBdr>
        <w:ind w:left="2844" w:firstLine="696"/>
        <w:rPr>
          <w:color w:val="000000"/>
        </w:rPr>
      </w:pPr>
      <w:r>
        <w:rPr>
          <w:color w:val="000000"/>
        </w:rPr>
        <w:t>identifikátor datové schránky: h4dmjxz</w:t>
      </w:r>
    </w:p>
    <w:p w14:paraId="447F850B" w14:textId="77777777" w:rsidR="0064241C" w:rsidRDefault="00687EE0">
      <w:pPr>
        <w:rPr>
          <w:b/>
          <w:bCs/>
          <w:u w:val="single"/>
        </w:rPr>
      </w:pPr>
      <w:r>
        <w:rPr>
          <w:b/>
          <w:bCs/>
          <w:u w:val="single"/>
        </w:rPr>
        <w:t>Zřizovatel:</w:t>
      </w:r>
    </w:p>
    <w:p w14:paraId="6B1FC0CC" w14:textId="77777777" w:rsidR="0064241C" w:rsidRDefault="00687EE0">
      <w:r>
        <w:t>Statutární město Brno, Městská část Brno – Židenice, Gajdošova 7, 615 00 Brno</w:t>
      </w:r>
    </w:p>
    <w:p w14:paraId="3C344F17" w14:textId="77777777" w:rsidR="0064241C" w:rsidRDefault="00687EE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Kontakt: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telefon: + 420 548 426 111</w:t>
      </w:r>
    </w:p>
    <w:p w14:paraId="3DCAFE4C" w14:textId="77777777" w:rsidR="0064241C" w:rsidRDefault="0064241C">
      <w:pPr>
        <w:rPr>
          <w:color w:val="FF0000"/>
        </w:rPr>
      </w:pPr>
    </w:p>
    <w:p w14:paraId="526A4045" w14:textId="77777777" w:rsidR="0064241C" w:rsidRDefault="00687EE0">
      <w:pPr>
        <w:pStyle w:val="Nadpis1"/>
        <w:numPr>
          <w:ilvl w:val="0"/>
          <w:numId w:val="7"/>
        </w:numPr>
      </w:pPr>
      <w:bookmarkStart w:id="2" w:name="_Toc232165267"/>
      <w:r>
        <w:t>Charakteristika dětské skupiny Gaia (DS)</w:t>
      </w:r>
      <w:bookmarkEnd w:id="2"/>
      <w:r>
        <w:t xml:space="preserve"> </w:t>
      </w:r>
    </w:p>
    <w:p w14:paraId="51307BC5" w14:textId="77777777" w:rsidR="0064241C" w:rsidRDefault="00687EE0">
      <w:r>
        <w:t xml:space="preserve">Naše dětská skupina sídlí v nově zrekonstruovaném přízemním objektu v klidné rodinné zástavbě městské části Brno-Židenice, v bezprostředním sousedství hasičské zbrojnice. Budova je navržena s důrazem na udržitelnost a komfort, což dokládá instalace solárních panelů na střeše a využití podlahového vytápění v celém interiéru. Vnitřní prostory jsou vkusně sladěny do přírodních tónů, kombinujících zelenou podlahu, modrý strop a žluté doplňky, které vytváří podnětné a harmonické prostředí pro děti. Celý areál je dispozičně rozdělen </w:t>
      </w:r>
      <w:proofErr w:type="gramStart"/>
      <w:r>
        <w:t>na  dvě</w:t>
      </w:r>
      <w:proofErr w:type="gramEnd"/>
      <w:r>
        <w:t xml:space="preserve"> hlavní části, kterými jsou vnitřní interiér a přilehlá zahrada. Vlastníkem nemovitosti je Statutární město Brno, Městská část Brno-Židenice, která prostory poskytla na základě svěření příspěvkové organizaci Základní škole Brno, Gajdošova 3 do správy k hospodaření, což je stvrzeno v dodatku zřizovací listiny.</w:t>
      </w:r>
    </w:p>
    <w:p w14:paraId="4C091333" w14:textId="77777777" w:rsidR="0064241C" w:rsidRDefault="00687EE0">
      <w:pPr>
        <w:spacing w:before="360" w:after="180" w:line="240" w:lineRule="auto"/>
        <w:rPr>
          <w:b/>
          <w:bCs/>
        </w:rPr>
      </w:pPr>
      <w:r>
        <w:rPr>
          <w:b/>
          <w:bCs/>
        </w:rPr>
        <w:t xml:space="preserve">Kapacita a zaměření </w:t>
      </w:r>
    </w:p>
    <w:p w14:paraId="1332752E" w14:textId="77777777" w:rsidR="0064241C" w:rsidRDefault="00687EE0">
      <w:r>
        <w:t xml:space="preserve">Vzdělávání v dětské skupině probíhá v jedné heterogenní třídě s maximální kapacitou 24 dětí. Pedagogická koncepce integruje prvky Montessori pedagogiky, environmentální výchovy a polytechnického vzdělávání. Hlavními formami práce jsou skupinové a individuální činnosti, které respektují jedinečné tempo a potřeby každého jednotlivce. Celý proces je postaven </w:t>
      </w:r>
      <w:r>
        <w:lastRenderedPageBreak/>
        <w:t>na respektujícím přístupu, rozvoji vnitřní motivace a systematickém vedení dětí k samostatnosti a odpovědnosti za sebe i společný prostor.</w:t>
      </w:r>
    </w:p>
    <w:p w14:paraId="11C61D89" w14:textId="77777777" w:rsidR="0064241C" w:rsidRDefault="00687EE0">
      <w:pPr>
        <w:pStyle w:val="Nadpis1"/>
        <w:numPr>
          <w:ilvl w:val="0"/>
          <w:numId w:val="7"/>
        </w:numPr>
      </w:pPr>
      <w:bookmarkStart w:id="3" w:name="_Toc232165268"/>
      <w:r>
        <w:t>Personální zajištění a profesní rozvoj</w:t>
      </w:r>
      <w:bookmarkEnd w:id="3"/>
    </w:p>
    <w:p w14:paraId="7867D09B" w14:textId="77777777" w:rsidR="0064241C" w:rsidRDefault="00687EE0">
      <w:r>
        <w:t xml:space="preserve">Provoz dětské skupiny zajišťuje stabilní tým, který tvoří vedoucí dětské skupiny a další 3 pečující osoby. Tento počet plně odpovídá kapacitě dětí a zaručuje bezpečné a podnětné prostředí pro skupinové i individuální činnosti. </w:t>
      </w:r>
    </w:p>
    <w:p w14:paraId="41BAC138" w14:textId="77777777" w:rsidR="0064241C" w:rsidRDefault="00687EE0">
      <w:r>
        <w:t xml:space="preserve">Profesní rozvoj zaměstnanců se řídí zákonem č. 247/2014 Sb., o poskytování služby péče o dítě v dětské skupině (dále jen </w:t>
      </w:r>
      <w:proofErr w:type="spellStart"/>
      <w:r>
        <w:t>ZoDS</w:t>
      </w:r>
      <w:proofErr w:type="spellEnd"/>
      <w:r>
        <w:t>), v platném znění. Každá pečující osoba absolvuje v rámci kalendářního roku další vzdělávání v rozsahu minimálně 8 hodin. Témata školení jsou volena s ohledem na osobní rozvoj pracovníka a specifické zaměření dětské skupiny (Montessori prvky, environmentální výchova, polytechnika, osobnostní rozvoj). Součástí zákonných povinností týmu je také prokazatelné absolvování kurzu první pomoci zaměřeného na dětský věk, a to minimálně jednou za 2 kalendářní roky.</w:t>
      </w:r>
    </w:p>
    <w:p w14:paraId="34936560" w14:textId="77777777" w:rsidR="0064241C" w:rsidRDefault="00687EE0">
      <w:pPr>
        <w:pStyle w:val="Nadpis1"/>
        <w:numPr>
          <w:ilvl w:val="0"/>
          <w:numId w:val="7"/>
        </w:numPr>
      </w:pPr>
      <w:bookmarkStart w:id="4" w:name="_Toc232165269"/>
      <w:r>
        <w:t>Podmínky výchovy a péče v DS</w:t>
      </w:r>
      <w:bookmarkEnd w:id="4"/>
      <w:r>
        <w:t xml:space="preserve"> </w:t>
      </w:r>
    </w:p>
    <w:p w14:paraId="15A4DA29" w14:textId="77777777" w:rsidR="0064241C" w:rsidRDefault="00687EE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</w:rPr>
      </w:pPr>
      <w:r>
        <w:rPr>
          <w:b/>
          <w:bCs/>
          <w:color w:val="000000"/>
        </w:rPr>
        <w:t>Psychosociální podmínky</w:t>
      </w:r>
    </w:p>
    <w:p w14:paraId="705218E7" w14:textId="77777777" w:rsidR="0064241C" w:rsidRDefault="00687EE0">
      <w:r>
        <w:t>V dětské skupině je vytvářeno vstřícné, klidné a bezpečné klima založené na vzájemné důvěře. Vztahy mezi dětmi a pečujícími osobami se opírají o empatický a partnerský přístup. Komunikace s dětmi respektuje jejich individuální potřeby a podporuje jejich zdravé sebevědomí. Společné soužití se řídí jasně nastavenými pravidly, na jejichž tvorbě a dodržování se děti aktivně podílejí.</w:t>
      </w:r>
    </w:p>
    <w:p w14:paraId="18925719" w14:textId="77777777" w:rsidR="0064241C" w:rsidRDefault="00687EE0">
      <w:r>
        <w:t>Program plně respektuje individualitu a svobodnou volbu každého jednotlivce. Děti mají možnost neúčastnit se společných aktivit a zvolit si podle Montessori principů samostatné objevování a vzdělávání s pomůckami v určeném prostoru, případně využít odpočinek v relaxačním koutu. Pro posílení pocitu bezpečí a pohody mají děti možnost mít u sebe v průběhu celého dne svého vlastního plyšáka.</w:t>
      </w:r>
    </w:p>
    <w:p w14:paraId="41241341" w14:textId="77777777" w:rsidR="0064241C" w:rsidRDefault="00687EE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</w:rPr>
      </w:pPr>
      <w:r>
        <w:rPr>
          <w:b/>
          <w:bCs/>
          <w:color w:val="000000"/>
        </w:rPr>
        <w:t>Spolupráce rodiny s DS</w:t>
      </w:r>
    </w:p>
    <w:p w14:paraId="20036ECB" w14:textId="77777777" w:rsidR="0064241C" w:rsidRPr="005A7C81" w:rsidRDefault="00687EE0" w:rsidP="005A7C81">
      <w:r w:rsidRPr="005A7C81">
        <w:t>Spolupráce mezi dětskou skupinou a rodinou je postavena na partnerském přístupu, otevřené komunikaci a důsledném respektování soukromí každé rodiny. Zaměstnanci přistupují ke všem zákonným zástupcům individuálně a úzce s nimi kooperují již od počátku při postupné adaptaci dítěte na nové prostředí. Zákonní zástupci jsou pravidelně informováni o průběhu vzdělávání a individuálních pokrocích v rozvoji svého dítěte.</w:t>
      </w:r>
    </w:p>
    <w:p w14:paraId="3EBE34D8" w14:textId="77777777" w:rsidR="0064241C" w:rsidRDefault="00687EE0">
      <w:r>
        <w:t>Rodiče mají možnost aktivně se podílet na chodu dětské skupiny a obohacovat její program. Mohou přicházet s vlastními podněty a nápady, zapůjčovat didaktické pomůcky a materiály nebo zprostředkovat dětem exkurze a ukázky v rámci svého vlastního zaměstnání. Významnou součástí spolupráce je také možnost zapojení rodinných příslušníků do společných akcí, slavností a rituálů pořádaných dětskou skupinou v průběhu roku.</w:t>
      </w:r>
    </w:p>
    <w:p w14:paraId="21FE06CE" w14:textId="77777777" w:rsidR="0064241C" w:rsidRDefault="00687EE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 xml:space="preserve">Organizace </w:t>
      </w:r>
    </w:p>
    <w:p w14:paraId="2957D97D" w14:textId="77777777" w:rsidR="0064241C" w:rsidRDefault="00687EE0">
      <w:r>
        <w:t>Dětská skupina zajišťuje bezpečné prostředí a ochranu zdraví dětí v průběhu celého dne. Pohyb v prostorách se řídí pravidly, na jejichž tvorbě a dodržování se děti aktivně podílejí. Při pobytu mimo areál dětské skupiny a při pohybu v silničním provozu jsou děti vybaveny reflexními vestami.</w:t>
      </w:r>
    </w:p>
    <w:p w14:paraId="2A3F6348" w14:textId="77777777" w:rsidR="0064241C" w:rsidRDefault="00687EE0">
      <w:r>
        <w:t>Organizace dne se opírá o pravidelný denní režim, který dětem poskytuje pocit jistoty a stability. Tento řád je flexibilní a pečující osoby jej přizpůsobují aktuálním potřebám dětí a povětrnostním podmínkám. Vzdělávací činnosti jsou v maximální možné míře přenášeny do venkovních prostor a je kladen důraz na co nejdelší délku pobytu venku, a to i v odpoledních hodinách. Polední odpočinek reaguje na individuální potřeby dětí. Po obědě je vyhrazen čas na zklidnění v délce minimálně 30 minut. Poté děti, které nemají potřebu spánku, plynule přecházejí ke klidovým činnostem a individuální práci, aby nebyl rušen odpočinek spících dětí.</w:t>
      </w:r>
    </w:p>
    <w:p w14:paraId="5CD096F3" w14:textId="77777777" w:rsidR="0064241C" w:rsidRDefault="00687EE0">
      <w:r>
        <w:t>Dětská skupina úzce spolupracuje se školskými poradenskými zařízeními (PPP, SPC) a poskytuje odpovídající podporu dětem se speciálními vzdělávacími potřebami (SVP) i dětem nadaným. Individuální přístup umožňuje rozvíjet specifický potenciál každého dítěte. Dětem cizinců je věnována zvýšená pozornost se zaměřením na postupnou adaptaci a intenzivní osvojování českého jazyka v přirozeném sociálním prostředí.</w:t>
      </w:r>
    </w:p>
    <w:p w14:paraId="493BC14B" w14:textId="77777777" w:rsidR="0064241C" w:rsidRDefault="00687EE0">
      <w:r>
        <w:t xml:space="preserve">Zajištění bezpečnosti a kvality péče v průběhu celého dne je garantováno překrýváním pracovních úvazků pečujících osob. Toto překrývání se striktně řídí zákonem </w:t>
      </w:r>
      <w:proofErr w:type="spellStart"/>
      <w:r>
        <w:t>ZoDS</w:t>
      </w:r>
      <w:proofErr w:type="spellEnd"/>
      <w:r>
        <w:t xml:space="preserve"> a aktuálním počtem přítomných dětí v dětské skupině.</w:t>
      </w:r>
    </w:p>
    <w:p w14:paraId="14732BFF" w14:textId="77777777" w:rsidR="0064241C" w:rsidRDefault="00687EE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</w:rPr>
      </w:pPr>
      <w:r>
        <w:rPr>
          <w:b/>
          <w:bCs/>
          <w:color w:val="000000"/>
        </w:rPr>
        <w:t>Životospráva</w:t>
      </w:r>
    </w:p>
    <w:p w14:paraId="216B8FA2" w14:textId="77777777" w:rsidR="0064241C" w:rsidRDefault="00687EE0">
      <w:r>
        <w:t>V dětské skupině je plně respektována individuální potřeba aktivity a odpočinku každého dítěte. Program zajišťuje dostatek přirozeného pohybu v průběhu celého dne, a to jak v prostorách třídy, tak při aktivitách na zahradě.</w:t>
      </w:r>
    </w:p>
    <w:p w14:paraId="367203F5" w14:textId="77777777" w:rsidR="0064241C" w:rsidRDefault="00687EE0">
      <w:r>
        <w:t>Dětem je poskytována plnohodnotná a vyvážená strava ze školní jídelny Základní školy Gajdošova, která splňuje výživové normy a spotřební koš daný platnou vyhláškou. Po celý den je zajištěn pitný režim, přičemž děti mají stabilně k dispozici dva druhy nápojů – čistou vodu a neslazený čaj.</w:t>
      </w:r>
    </w:p>
    <w:p w14:paraId="4F0E9A21" w14:textId="77777777" w:rsidR="0064241C" w:rsidRDefault="00687EE0">
      <w:r>
        <w:t>Stravování je úzce propojeno s rozvojem samostatnosti a sebeobsluhy. Děti se aktivně podílejí na přípravě stolování, samostatně si chystají nádobí na svačiny i oběd a samy si mažou pomazánky na pečivo. Pečující osoby v průběhu jídla podporují správné stolovací návyky a kulturu stolování.</w:t>
      </w:r>
    </w:p>
    <w:p w14:paraId="7E3BD2CE" w14:textId="77777777" w:rsidR="0064241C" w:rsidRDefault="00687EE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</w:rPr>
      </w:pPr>
      <w:r>
        <w:rPr>
          <w:b/>
          <w:bCs/>
          <w:color w:val="000000"/>
        </w:rPr>
        <w:t xml:space="preserve">Věcné podmínky </w:t>
      </w:r>
    </w:p>
    <w:p w14:paraId="58131B7A" w14:textId="77777777" w:rsidR="0064241C" w:rsidRDefault="00687EE0">
      <w:r>
        <w:t xml:space="preserve">Interiér objektu splňuje provozní i hygienické standardy pro péči o děti. Ze vstupní chodby a šatny vybavené botníky a skříňkami se vchází do sociálního zařízení s dětskými toaletami, umyvadly a sprchovým koutem, které je dimenzované pro 24 dětí. Hlavní herna obsahuje </w:t>
      </w:r>
      <w:r>
        <w:lastRenderedPageBreak/>
        <w:t>dětský sedací nábytek, specifické koutky (kuchyňka, obchod, relaxační zóna) a didaktický materiál pro všestranný rozvoj dětí od dvou let věku. Didaktické pomůcky a hračky jsou umístěny v otevřených skříních a policích, což dětem umožňuje samostatný výběr a volný přístup.</w:t>
      </w:r>
    </w:p>
    <w:p w14:paraId="7011EDDC" w14:textId="77777777" w:rsidR="0064241C" w:rsidRDefault="00687EE0">
      <w:r>
        <w:t>Navazující místnost slouží jako multifunkční tělocvična a ložnice. V dopoledních hodinách je využívána pro pohybové aktivity s tělocvičným náčiním, v odpoledních hodinách slouží k odpočinku. Lehátka jsou ukládána do oddělených boxů a lůžkoviny označené jmenovkami jsou uchovávány ve větraných skříních. V objektu se dále nachází přípravna a výdejna jídla s nerezovými pracovními stoly a spotřebiči, kam je dovážena strava ze školní jídelny Základní školy Gajdošova. Technické zázemí budovy tvoří kotelna, pračka a sušička.</w:t>
      </w:r>
    </w:p>
    <w:p w14:paraId="7ADF0941" w14:textId="77777777" w:rsidR="0064241C" w:rsidRDefault="00687EE0">
      <w:r>
        <w:t>Venkovní prostory tvoří zahrada určená pro volnou hru i terénní výuku v rámci environmentální výchovy. Pozemek je osázen keři, mladými stromy a vybaven stínicí plachtou. Pro rozvoj hrubé motoriky slouží dřevěné herní prvky – velká herní sestava, balanční kladina, žraločí houpačka a pískoviště.</w:t>
      </w:r>
    </w:p>
    <w:p w14:paraId="5972F806" w14:textId="77777777" w:rsidR="0064241C" w:rsidRDefault="00687EE0">
      <w:r>
        <w:t>V rámci ekologického vzdělávání zahrada obsahuje vyvýšené záhony pro pěstování rostlin, zeleniny či bylinek a nádrž na dešťovou vodu, kterou děti využívají k zalévání. Zděný zahradní domek slouží k ukládání hraček, sportovních potřeb a zahradnického náčiní (dětské hrábě, lopatky, konvičky), se kterým děti provádějí praktické činnosti při péči o vegetaci.</w:t>
      </w:r>
    </w:p>
    <w:p w14:paraId="2AA1F04C" w14:textId="77777777" w:rsidR="0064241C" w:rsidRDefault="00687EE0">
      <w:pPr>
        <w:pStyle w:val="Nadpis1"/>
        <w:numPr>
          <w:ilvl w:val="0"/>
          <w:numId w:val="7"/>
        </w:numPr>
      </w:pPr>
      <w:bookmarkStart w:id="5" w:name="_Toc232165270"/>
      <w:r>
        <w:t>Charakteristika plánu a výchovy:</w:t>
      </w:r>
      <w:bookmarkEnd w:id="5"/>
      <w:r>
        <w:t xml:space="preserve"> </w:t>
      </w:r>
    </w:p>
    <w:p w14:paraId="218C5F97" w14:textId="77777777" w:rsidR="0064241C" w:rsidRPr="005A7C81" w:rsidRDefault="00687EE0" w:rsidP="005A7C81">
      <w:r w:rsidRPr="005A7C81">
        <w:t>Plán výchovy a péče staví na přirozené dětské zvídavosti. Chceme, aby naše dětská skupina byla pro děti</w:t>
      </w:r>
      <w:r>
        <w:t xml:space="preserve"> </w:t>
      </w:r>
      <w:r w:rsidRPr="005A7C81">
        <w:t>společným domovem a místem, kde budou zkoumat a poznávat nové věci.</w:t>
      </w:r>
    </w:p>
    <w:p w14:paraId="213BDE60" w14:textId="77777777" w:rsidR="0064241C" w:rsidRPr="005A7C81" w:rsidRDefault="00687EE0" w:rsidP="005A7C81">
      <w:r w:rsidRPr="005A7C81">
        <w:t>Průvodcem celým programem je planeta Země – Gaia. Představuje pro nás bezpečné zázemí, řád přírody a živý prostor pro rozvoj lidskosti, emoční inteligence a hluboké empatie. Chceme, aby děti objevovaly svět s otevřenou myslí, nebály se ptát a rozvíjely se svým vlastním tempem.</w:t>
      </w:r>
    </w:p>
    <w:p w14:paraId="10CEDD66" w14:textId="77777777" w:rsidR="0064241C" w:rsidRPr="005A7C81" w:rsidRDefault="00687EE0" w:rsidP="005A7C81">
      <w:r w:rsidRPr="005A7C81">
        <w:t xml:space="preserve">Hlavním cílem našeho plánu je poskytovat komplexní předškolní vzdělávání plně srovnatelné s mateřskou školou, avšak s využitím specifických výhod menšího dětského kolektivu. Tento formát nám umožňuje uplatňovat důsledně individuální přístup, prostřednictvím kterého citlivě reagujeme na vývojová specifika, potřeby a přirozené tempo každého jedince. Obsahovým záměrem programu je plynule navázat na rodinnou výchovu, zachovat v dětech pocit bezpečí a stavět na úzkém partnerství mezi pečující osobou, dítětem a jeho rodiči. </w:t>
      </w:r>
    </w:p>
    <w:p w14:paraId="6B104155" w14:textId="77777777" w:rsidR="0064241C" w:rsidRPr="005A7C81" w:rsidRDefault="00687EE0" w:rsidP="005A7C81">
      <w:r w:rsidRPr="005A7C81">
        <w:t xml:space="preserve">Pedagogický koncept programu stojí na integraci Montessori prvků, environmentálního vzdělávání (EVVO) a polytechniky, kterou do </w:t>
      </w:r>
      <w:r>
        <w:t>programu zařazujeme prostřednictvím</w:t>
      </w:r>
      <w:r w:rsidRPr="005A7C81">
        <w:t xml:space="preserve"> rozvoje manuální zručnosti a samostatnosti při praktických činnostech. Víme, že každé dítě je </w:t>
      </w:r>
      <w:proofErr w:type="gramStart"/>
      <w:r w:rsidRPr="005A7C81">
        <w:t>jedinečné</w:t>
      </w:r>
      <w:proofErr w:type="gramEnd"/>
      <w:r w:rsidRPr="005A7C81">
        <w:t xml:space="preserve"> a proto respektujeme jeho vývojová období. Naším záměrem je poskytnout dětem dostatek času a prostoru, aby se mohly věnovat svým zájmům vlastním tempem. </w:t>
      </w:r>
      <w:r w:rsidRPr="005A7C81">
        <w:lastRenderedPageBreak/>
        <w:t>V plánu výchovy definujeme roli dospělého nikoliv jako direktivní autoritu, ale jako respektujícího pozorovatele a průvodce, který do činností zasahuje jen v případě potřeby. Prostředí koncepčně připravujeme tak, aby maximálně podporovalo samostatnost, svobodnou volbu a vnitřní motivaci dětí, přičemž důsledně rozvíjíme princip „pomoz mi, abych to zvládl sám“. Cílem je formovat svobodné osobnosti s vlastním názorem, které jsou emočně stabilní, kreativní a plně zodpovědné za své chování.</w:t>
      </w:r>
    </w:p>
    <w:p w14:paraId="69A74B51" w14:textId="77777777" w:rsidR="0064241C" w:rsidRPr="005A7C81" w:rsidRDefault="00687EE0" w:rsidP="005A7C81">
      <w:r w:rsidRPr="005A7C81">
        <w:t>Vychováváme prostřednictvím prožitku, badatelsky orientovaných her a přirozeného získávání podnětů z okolního prostředí. Klademe důraz na to, aby děti svět objevovaly a prožívaly všemi smysly. Do obsahu vzdělávání záměrně začleňujeme činnosti, při kterých se děti aktivně podílejí na chodu celé skupiny</w:t>
      </w:r>
      <w:r>
        <w:t>. Samozřejmostí je péče</w:t>
      </w:r>
      <w:r w:rsidRPr="005A7C81">
        <w:t xml:space="preserve"> o společný prostor, čímž u nich rozvíjíme pocit kompetence, užitečnosti a zodpovědnosti. Zaměřujeme se na vnímání základních přírodních zákonitostí prostřednictvím přímého kontaktu, namísto zahlcování dětí teoretickými pojmy. Naší strategií je využívat zahradu a blízké okolí </w:t>
      </w:r>
      <w:r>
        <w:t xml:space="preserve">k pozorování tak, aby </w:t>
      </w:r>
      <w:r w:rsidRPr="005A7C81">
        <w:t>děti v průběhu celé své docházky získ</w:t>
      </w:r>
      <w:r>
        <w:t xml:space="preserve">aly </w:t>
      </w:r>
      <w:r w:rsidRPr="005A7C81">
        <w:t>bohatou senzorickou zkušenost a prožíva</w:t>
      </w:r>
      <w:r>
        <w:t>ly</w:t>
      </w:r>
      <w:r w:rsidRPr="005A7C81">
        <w:t xml:space="preserve"> proměny světa kolem sebe. Tím v nich systematicky budujeme ekologické vědomí, citlivost vůči světu a připravujeme je na život v souladu s přírodou. </w:t>
      </w:r>
    </w:p>
    <w:p w14:paraId="520162ED" w14:textId="77777777" w:rsidR="0064241C" w:rsidRPr="005A7C81" w:rsidRDefault="00687EE0" w:rsidP="005A7C81">
      <w:r w:rsidRPr="005A7C81">
        <w:t>Vedeme děti k tomu, aby si uvědomily, že jsou součástí většího celku – své rodiny, dětské skupiny, přírody i celé společnosti. Prostřednictvím každodenních rituálů je učíme spolupracovat, vnímat potřeby ostatních, respektovat odlišnosti a přirozeně přijímat pravidla, jako je tolerance a vzájemná pomoc.</w:t>
      </w:r>
    </w:p>
    <w:p w14:paraId="1A3D0BA5" w14:textId="77777777" w:rsidR="0064241C" w:rsidRPr="005A7C81" w:rsidRDefault="00687EE0" w:rsidP="005A7C81">
      <w:r w:rsidRPr="005A7C81">
        <w:t>Plán výchovy a péče je zároveň postaven na principu partnerství a otevřenosti na společné cestě s rodiči. Budujeme komunitu, kde rodiče vystupují jako partneři v procesu výchovy, otevřeně komunikují o potřebách dětí a společně tvoří harmonické prostředí.  Významným koncepčním specifikem našeho plánu je přímá návaznost na Základní školu Gajdošova. V průběhu celého pobytu v dětské skupině u dětí cíleně rozvíjíme klíčové kompetence potřebné pro základní vzdělávání, zejména kritické myšlení, vnitřní motivaci k učení a schopnost kooperace.</w:t>
      </w:r>
    </w:p>
    <w:p w14:paraId="32F481D9" w14:textId="77777777" w:rsidR="0064241C" w:rsidRDefault="00687EE0">
      <w:pPr>
        <w:pStyle w:val="Nadpis2"/>
        <w:numPr>
          <w:ilvl w:val="1"/>
          <w:numId w:val="7"/>
        </w:numPr>
      </w:pPr>
      <w:bookmarkStart w:id="6" w:name="_Toc232165271"/>
      <w:r>
        <w:t>Organizace výchovy a péče:</w:t>
      </w:r>
      <w:bookmarkEnd w:id="6"/>
    </w:p>
    <w:p w14:paraId="6926318E" w14:textId="77777777" w:rsidR="0064241C" w:rsidRDefault="00687E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Vzdělávací obsah je strukturován do tří integrovaných bloků (IB):</w:t>
      </w:r>
    </w:p>
    <w:p w14:paraId="7947F89D" w14:textId="77777777" w:rsidR="0064241C" w:rsidRDefault="006424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59198BAE" w14:textId="77777777" w:rsidR="0064241C" w:rsidRDefault="00687EE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Blok </w:t>
      </w:r>
      <w:r>
        <w:rPr>
          <w:color w:val="000000"/>
        </w:rPr>
        <w:tab/>
        <w:t xml:space="preserve">Gaia a lidé </w:t>
      </w:r>
    </w:p>
    <w:p w14:paraId="44107ABC" w14:textId="77777777" w:rsidR="0064241C" w:rsidRDefault="00687EE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Blok </w:t>
      </w:r>
      <w:r>
        <w:rPr>
          <w:color w:val="000000"/>
        </w:rPr>
        <w:tab/>
        <w:t xml:space="preserve">Gaia a proměny </w:t>
      </w:r>
    </w:p>
    <w:p w14:paraId="4741670C" w14:textId="77777777" w:rsidR="0064241C" w:rsidRDefault="00687EE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Blok </w:t>
      </w:r>
      <w:r>
        <w:rPr>
          <w:color w:val="000000"/>
        </w:rPr>
        <w:tab/>
        <w:t xml:space="preserve">Gaia a příběhy </w:t>
      </w:r>
    </w:p>
    <w:p w14:paraId="331B0EA7" w14:textId="77777777" w:rsidR="0064241C" w:rsidRDefault="006424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</w:rPr>
      </w:pPr>
    </w:p>
    <w:p w14:paraId="300DE799" w14:textId="77777777" w:rsidR="0064241C" w:rsidRPr="005A7C81" w:rsidRDefault="00687EE0" w:rsidP="005A7C81">
      <w:r w:rsidRPr="005A7C81">
        <w:t>Integrované bloky jsou otevřené a volné. Témata si volíme napříč těmito bloky operativně podle aktuálního zájmu dětí, dění v dětské skupině a událostí kolem nás.</w:t>
      </w:r>
    </w:p>
    <w:p w14:paraId="207AA4A3" w14:textId="77777777" w:rsidR="0064241C" w:rsidRPr="005A7C81" w:rsidRDefault="0064241C" w:rsidP="005A7C81"/>
    <w:p w14:paraId="1C0AC2B4" w14:textId="77777777" w:rsidR="0064241C" w:rsidRPr="005A7C81" w:rsidRDefault="00687EE0" w:rsidP="005A7C81">
      <w:r w:rsidRPr="005A7C81">
        <w:t>Výchovně vzdělávací proces probíhá prostřednictvím tří navzájem se prolínajících se elips Gaia.</w:t>
      </w:r>
    </w:p>
    <w:p w14:paraId="63DC43C9" w14:textId="77777777" w:rsidR="0064241C" w:rsidRDefault="006424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14217267" w14:textId="77777777" w:rsidR="0064241C" w:rsidRDefault="00687E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bCs/>
          <w:color w:val="000000"/>
          <w:highlight w:val="yellow"/>
        </w:rPr>
        <w:t>Gaia ve mně</w:t>
      </w:r>
    </w:p>
    <w:p w14:paraId="622EA0F9" w14:textId="77777777" w:rsidR="0064241C" w:rsidRPr="005A7C81" w:rsidRDefault="00687EE0" w:rsidP="005A7C81">
      <w:r>
        <w:t xml:space="preserve">Tato elipsa </w:t>
      </w:r>
      <w:r w:rsidRPr="005A7C81">
        <w:t xml:space="preserve">se zaměřuje na vnitřní svět dítěte, jeho pocity, prožívání a poznávání vlastního těla. </w:t>
      </w:r>
    </w:p>
    <w:p w14:paraId="31E25C35" w14:textId="77777777" w:rsidR="0064241C" w:rsidRPr="005A7C81" w:rsidRDefault="00687EE0" w:rsidP="005A7C81">
      <w:r w:rsidRPr="005A7C81">
        <w:t>Formy aktivit: volná ranní hra, ranní elipsa a sdílení pocitů, uvědomění si vlastního těla a nálady.</w:t>
      </w:r>
    </w:p>
    <w:p w14:paraId="53F8185F" w14:textId="77777777" w:rsidR="0064241C" w:rsidRDefault="006424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6FCBDA69" w14:textId="77777777" w:rsidR="0064241C" w:rsidRDefault="00687E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</w:rPr>
      </w:pPr>
      <w:r>
        <w:rPr>
          <w:b/>
          <w:bCs/>
          <w:color w:val="000000"/>
          <w:highlight w:val="green"/>
        </w:rPr>
        <w:t>Gaia kolem nás</w:t>
      </w:r>
      <w:r>
        <w:rPr>
          <w:b/>
          <w:bCs/>
          <w:color w:val="000000"/>
        </w:rPr>
        <w:t xml:space="preserve"> </w:t>
      </w:r>
    </w:p>
    <w:p w14:paraId="7A86EF8B" w14:textId="77777777" w:rsidR="0064241C" w:rsidRPr="005A7C81" w:rsidRDefault="00687EE0" w:rsidP="005A7C81">
      <w:r>
        <w:t>Zelená elipsa</w:t>
      </w:r>
      <w:r w:rsidRPr="005A7C81">
        <w:t xml:space="preserve"> mapuje reálný svět v akci, rozvíjí kamarádství, spolupráci a samostatnost v každodenním životě. Děti v něm skrze přímý prožitek zkoumají přírodu, zahradu i polytechnické materiály.</w:t>
      </w:r>
    </w:p>
    <w:p w14:paraId="25A09C03" w14:textId="77777777" w:rsidR="0064241C" w:rsidRPr="005A7C81" w:rsidRDefault="00687EE0" w:rsidP="005A7C81">
      <w:r w:rsidRPr="005A7C81">
        <w:t>Formy aktivit: společné objevování a zkoumání přírody či zahrady, experimenty, výtvarné a pracovní tvoření, kooperativní hry ve skupině, komunikace s vrstevníky, budování vztahů a řešení konfliktů.</w:t>
      </w:r>
    </w:p>
    <w:p w14:paraId="1D8DE3F4" w14:textId="77777777" w:rsidR="0064241C" w:rsidRDefault="006424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Quattrocento Sans" w:eastAsia="Quattrocento Sans" w:hAnsi="Quattrocento Sans" w:cs="Quattrocento Sans"/>
          <w:b/>
          <w:bCs/>
          <w:color w:val="000000"/>
        </w:rPr>
      </w:pPr>
    </w:p>
    <w:p w14:paraId="676EB858" w14:textId="77777777" w:rsidR="0064241C" w:rsidRDefault="00687E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bCs/>
          <w:color w:val="000000"/>
          <w:highlight w:val="cyan"/>
        </w:rPr>
        <w:t>Gaia nad námi</w:t>
      </w:r>
      <w:r>
        <w:rPr>
          <w:b/>
          <w:bCs/>
          <w:color w:val="000000"/>
        </w:rPr>
        <w:t xml:space="preserve"> </w:t>
      </w:r>
    </w:p>
    <w:p w14:paraId="1DA2E45C" w14:textId="77777777" w:rsidR="0064241C" w:rsidRPr="005A7C81" w:rsidRDefault="00687EE0" w:rsidP="005A7C81">
      <w:r w:rsidRPr="005A7C81">
        <w:t>Tento okruh dává dětem nadhled, učí je vnímat plynutí času, tradice, svátky a řád v lidské společnosti. Slouží také jako cílená předškolní příprava na hladký přestup do základní školy.</w:t>
      </w:r>
    </w:p>
    <w:p w14:paraId="326A524F" w14:textId="11AE6386" w:rsidR="0064241C" w:rsidRDefault="00687EE0" w:rsidP="00E51EDB">
      <w:pPr>
        <w:rPr>
          <w:color w:val="000000"/>
        </w:rPr>
      </w:pPr>
      <w:r w:rsidRPr="005A7C81">
        <w:t>Formy aktivit: Čtení příběhů a pohádek, povídání si o tradicích, svátcích a zvycích, vnímání řádu času (střídání dnů, měsíců, roku), didaktické hry, pracovní listy a cílená příprava předškoláků na školu.</w:t>
      </w:r>
    </w:p>
    <w:p w14:paraId="33E46E7A" w14:textId="77777777" w:rsidR="0064241C" w:rsidRDefault="00687EE0">
      <w:pPr>
        <w:pStyle w:val="Nadpis2"/>
        <w:numPr>
          <w:ilvl w:val="1"/>
          <w:numId w:val="7"/>
        </w:numPr>
        <w:rPr>
          <w:sz w:val="28"/>
          <w:szCs w:val="28"/>
        </w:rPr>
      </w:pPr>
      <w:bookmarkStart w:id="7" w:name="_Toc232165272"/>
      <w:r>
        <w:rPr>
          <w:sz w:val="28"/>
          <w:szCs w:val="28"/>
        </w:rPr>
        <w:t>Integrované bloky</w:t>
      </w:r>
      <w:bookmarkEnd w:id="7"/>
      <w:r>
        <w:rPr>
          <w:sz w:val="28"/>
          <w:szCs w:val="28"/>
        </w:rPr>
        <w:t xml:space="preserve"> </w:t>
      </w:r>
    </w:p>
    <w:p w14:paraId="5D6F06A0" w14:textId="341B645B" w:rsidR="0064241C" w:rsidRDefault="00687EE0" w:rsidP="00810154">
      <w:pPr>
        <w:pStyle w:val="Nadpis3"/>
      </w:pPr>
      <w:bookmarkStart w:id="8" w:name="_Toc232165273"/>
      <w:r>
        <w:t>Integrovaný blok 1</w:t>
      </w:r>
      <w:r>
        <w:tab/>
      </w:r>
      <w:r>
        <w:tab/>
        <w:t>„Gaia a lidé“</w:t>
      </w:r>
      <w:bookmarkEnd w:id="8"/>
    </w:p>
    <w:p w14:paraId="075E0CD5" w14:textId="77777777" w:rsidR="0064241C" w:rsidRPr="005A7C81" w:rsidRDefault="00687EE0" w:rsidP="005A7C81">
      <w:r w:rsidRPr="005A7C81">
        <w:t>Integrovaný blok tvoří vztahový a emocionální základ celého vzdělávacího programu. Jeho cílem je úspěšná adaptace dětí na nové prostředí, lidi a časový režim dne. Blok se zaměřuje na začlenění dítěte ve třídě, budování pocitu bezpečí, osobní identity a vzájemné důvěry. Prostřednictvím personifikované planety Gaia děti objevují samy sebe, své emoce a své tělo. Vzdělávací obsah plynule navazuje na rodinnou výchovu a staví na úzkém partnerství s rodinou a prožívání citových vztahů k nejbližšímu okolí.</w:t>
      </w:r>
    </w:p>
    <w:p w14:paraId="3E1EFFA7" w14:textId="77777777" w:rsidR="0064241C" w:rsidRPr="005A7C81" w:rsidRDefault="00687EE0" w:rsidP="005A7C81">
      <w:r w:rsidRPr="005A7C81">
        <w:t>Obsah bloku se soustředí na zdokonalování sebeobsluhy, hygieny a stolování s využitím Montessori prvků praktického života, které vedou děti k samostatnosti a péči o společný prostor. Program zahrnuje osvojování společenských pravidel, zvládání konfliktů a rozvoj verbální i nonverbální komunikace skrze modelové situace. V oblasti zdravého životního stylu se děti seznamují se svým tělem, zdravou výživou, zásadami bezpečnosti i první pomoci a rozvíjejí svou motoriku. V sociálním kontextu děti poznávají lidské profese a rozmanitost společnosti. Prostřednictvím rozvoje kritického myšlení a kooperace pak blok systematicky připravuje starší děti na přechod do Základní školy Gajdošova.</w:t>
      </w:r>
    </w:p>
    <w:p w14:paraId="7D5AAAD2" w14:textId="77777777" w:rsidR="0064241C" w:rsidRDefault="00687E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bCs/>
          <w:color w:val="000000"/>
        </w:rPr>
        <w:lastRenderedPageBreak/>
        <w:t>Cíle integrovaného bloku:</w:t>
      </w:r>
    </w:p>
    <w:p w14:paraId="1A5846DB" w14:textId="77777777" w:rsidR="0064241C" w:rsidRDefault="00687EE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Objevování nového prostředí a postupná adaptace dětí na naši skupinu, lidi v ní, denní řád a objevování blízkého okolí.</w:t>
      </w:r>
    </w:p>
    <w:p w14:paraId="47A3101B" w14:textId="77777777" w:rsidR="0064241C" w:rsidRDefault="00687EE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Osvojování samostatnosti a zdokonalování dovedností v sebeobsluze, správné hygieně a slušném stolování.</w:t>
      </w:r>
    </w:p>
    <w:p w14:paraId="55ADBFC3" w14:textId="77777777" w:rsidR="0064241C" w:rsidRDefault="00687EE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Začleňování do kolektivu a naplňování sociálních potřeb dětí a osvojování si základních společenských pravidel.</w:t>
      </w:r>
    </w:p>
    <w:p w14:paraId="05A28185" w14:textId="77777777" w:rsidR="0064241C" w:rsidRDefault="00687EE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Rozpoznávání emocí a pocitů, porozumění vlastním náladám i chování kamarádů, učení se sebeovládání a rozvíjení tvořivého vyjadřování.</w:t>
      </w:r>
    </w:p>
    <w:p w14:paraId="464F9173" w14:textId="77777777" w:rsidR="0064241C" w:rsidRDefault="00687EE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Nácvik komunikace a řešení sporů, osvojování strategií pro zvládání konfliktů, učení se klidné domluvě a zlepšování verbálního i nonverbálního projevu.</w:t>
      </w:r>
    </w:p>
    <w:p w14:paraId="758BC336" w14:textId="77777777" w:rsidR="0064241C" w:rsidRDefault="00687EE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Zvyšování tělesné obratnosti, rozvíjení motoriky, koordinace ruky a oka a vytváření kladného vztahu k pohybu a sportu.</w:t>
      </w:r>
    </w:p>
    <w:p w14:paraId="0DCCF80A" w14:textId="77777777" w:rsidR="0064241C" w:rsidRDefault="00687EE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Upevňování zdravých návyků, poznávání lidského těla, zdravé výživy, ochrana osobního bezpečí a získávání základů první pomoci.</w:t>
      </w:r>
    </w:p>
    <w:p w14:paraId="0B545035" w14:textId="77777777" w:rsidR="0064241C" w:rsidRDefault="00687EE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Uvědomování si společenských rolí, poznávání různých druhů profesí a pochopení své role v rodině, v dětské skupině i ve společnosti.</w:t>
      </w:r>
    </w:p>
    <w:p w14:paraId="3C95BA0D" w14:textId="77777777" w:rsidR="0064241C" w:rsidRDefault="00687EE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Prožívání citových vztahů, budování pevných a laskavých vazeb k rodině, kamarádům a k naší dětské skupině.</w:t>
      </w:r>
    </w:p>
    <w:p w14:paraId="570F526C" w14:textId="77777777" w:rsidR="0064241C" w:rsidRDefault="00687EE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Přijímání sociokulturní rozmanitosti, vytváření kladného přístupu k lidem jiných národností a ras a respektování vzájemných rozdílů.</w:t>
      </w:r>
    </w:p>
    <w:p w14:paraId="01D9E0F0" w14:textId="77777777" w:rsidR="0064241C" w:rsidRDefault="00687EE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Poznávání širšího okolí, objevování místa, kde žijeme, a seznamování se s naším městem.</w:t>
      </w:r>
    </w:p>
    <w:p w14:paraId="1E9719A7" w14:textId="77777777" w:rsidR="0064241C" w:rsidRDefault="00687EE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Získávání předškolních dovedností, systematická příprava starších dětí na plynulý a úspěšný vstup do Základní školy Gajdošova.</w:t>
      </w:r>
    </w:p>
    <w:p w14:paraId="25BFD392" w14:textId="77777777" w:rsidR="0064241C" w:rsidRDefault="006424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</w:rPr>
      </w:pPr>
    </w:p>
    <w:p w14:paraId="4B243F7C" w14:textId="77777777" w:rsidR="0064241C" w:rsidRDefault="00687E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36" w:hanging="2836"/>
        <w:rPr>
          <w:b/>
          <w:bCs/>
          <w:color w:val="000000"/>
        </w:rPr>
      </w:pPr>
      <w:r>
        <w:rPr>
          <w:b/>
          <w:bCs/>
          <w:color w:val="000000"/>
        </w:rPr>
        <w:t>Témata bloku:</w:t>
      </w:r>
    </w:p>
    <w:p w14:paraId="48A461C5" w14:textId="77777777" w:rsidR="0064241C" w:rsidRDefault="00687EE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 xml:space="preserve">Kdo jsem já a moji kamarádi </w:t>
      </w:r>
    </w:p>
    <w:p w14:paraId="6547A7B8" w14:textId="77777777" w:rsidR="0064241C" w:rsidRDefault="00687EE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 xml:space="preserve">Moje tělo a pocity </w:t>
      </w:r>
    </w:p>
    <w:p w14:paraId="08FA1FEE" w14:textId="77777777" w:rsidR="0064241C" w:rsidRDefault="00687EE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 xml:space="preserve">Zdraví, vitamíny a sport </w:t>
      </w:r>
    </w:p>
    <w:p w14:paraId="7EA79804" w14:textId="77777777" w:rsidR="0064241C" w:rsidRDefault="00687EE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 xml:space="preserve">Moje rodina a lidé kolem nás </w:t>
      </w:r>
    </w:p>
    <w:p w14:paraId="7E7FD83F" w14:textId="77777777" w:rsidR="0064241C" w:rsidRDefault="00687EE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 xml:space="preserve">Moje město a příprava na školu </w:t>
      </w:r>
    </w:p>
    <w:p w14:paraId="2288781B" w14:textId="2F6A7517" w:rsidR="0064241C" w:rsidRDefault="00687EE0" w:rsidP="00810154">
      <w:pPr>
        <w:pStyle w:val="Nadpis3"/>
      </w:pPr>
      <w:bookmarkStart w:id="9" w:name="_Toc232165274"/>
      <w:r>
        <w:t xml:space="preserve">Integrovaný blok 2: </w:t>
      </w:r>
      <w:r>
        <w:tab/>
        <w:t>„Gaia a proměny“</w:t>
      </w:r>
      <w:bookmarkEnd w:id="9"/>
    </w:p>
    <w:p w14:paraId="68746F7C" w14:textId="77777777" w:rsidR="0064241C" w:rsidRPr="005A7C81" w:rsidRDefault="00687EE0" w:rsidP="005A7C81">
      <w:r w:rsidRPr="005A7C81">
        <w:t>Druhý integrovaný blok se zaměřuje na oblast vědy, přírodních zákonitostí a badatelského objevování. Obsahem je osvojování poznatků o přírodních jevech, vlastnostech živlů a životním prostředí v přímém vztahu k člověku. Děti sledují soužití v říši rostlinné i živočišné, cykličnost času a koloběh života. Poznávají širší prostředí od nejbližšího okolí mateřské školy až po planetu Zemi a vzdálený vesmír. Při aktivním experimentování děti pozorují děje, bádají a bezpečně zacházejí s náčiním, jako jsou lupy a buzoly.</w:t>
      </w:r>
    </w:p>
    <w:p w14:paraId="55E5D36B" w14:textId="77777777" w:rsidR="0064241C" w:rsidRPr="005A7C81" w:rsidRDefault="00687EE0" w:rsidP="005A7C81">
      <w:r w:rsidRPr="005A7C81">
        <w:t xml:space="preserve">Významnou součástí bloku je digitální a technické vzdělávání, které děti seznamuje s prací s digitálními mikroskopy, interaktivními prvky a moderními technologiemi. V environmentální rovině (EVVO) program zahrnuje upevňování znalostí o způsobech ochrany živé i neživé přírody a základy praktické ekologie včetně recyklace. Souběžně dochází k rozvoji </w:t>
      </w:r>
      <w:r w:rsidRPr="005A7C81">
        <w:lastRenderedPageBreak/>
        <w:t>polytechniky, osvojování si manuálních činností, jako je hrabání, zatloukání, řezání či šroubování. Blok integruje také oblast dopravní výchovy se zaměřením na dopravní prostředky, značky a pravidla silničního provozu.</w:t>
      </w:r>
    </w:p>
    <w:p w14:paraId="4B182985" w14:textId="77777777" w:rsidR="0064241C" w:rsidRDefault="00687E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bCs/>
          <w:color w:val="000000"/>
        </w:rPr>
        <w:t>Cíle integrovaného bloku:</w:t>
      </w:r>
    </w:p>
    <w:p w14:paraId="78FDAC8E" w14:textId="77777777" w:rsidR="0064241C" w:rsidRDefault="00687EE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Osvojování přírodních zákonitostí, poznávání vztahu mezi člověkem a přírodou v říši rostlin i zvířat.</w:t>
      </w:r>
    </w:p>
    <w:p w14:paraId="36D1AA3D" w14:textId="77777777" w:rsidR="0064241C" w:rsidRDefault="00687EE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Objevování koloběhu života, vnímání toho, že svět má svůj řád a že všechno v přírodě se časem vyvíjí a proměňuje.</w:t>
      </w:r>
    </w:p>
    <w:p w14:paraId="247CBA4E" w14:textId="77777777" w:rsidR="0064241C" w:rsidRDefault="00687EE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Získávání znalostí o ročních obdobích, sledování typických znaků jara, léta, podzimu i zimy a jejich vlivu na krajinu.</w:t>
      </w:r>
    </w:p>
    <w:p w14:paraId="60041B80" w14:textId="77777777" w:rsidR="0064241C" w:rsidRDefault="00687EE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Zkoumání přírodních živlů, poznávání vlastností vody, vzduchu, země i ohně a pochopení jejich významu pro život.</w:t>
      </w:r>
    </w:p>
    <w:p w14:paraId="189FDD30" w14:textId="77777777" w:rsidR="0064241C" w:rsidRDefault="00687EE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Rozšiřování obzorů o planetě a vesmíru, získávání elementárních informací o naší planetě Zemi, hvězdách, cizích zemích a světadílech.</w:t>
      </w:r>
    </w:p>
    <w:p w14:paraId="47F52C31" w14:textId="77777777" w:rsidR="0064241C" w:rsidRDefault="00687EE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Bádání ve světě vědy a techniky, provádění pokusů, experimentování, pozorování dějů a vymýšlení nových postupů.</w:t>
      </w:r>
    </w:p>
    <w:p w14:paraId="23AD1EA8" w14:textId="77777777" w:rsidR="0064241C" w:rsidRDefault="00687EE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Rozvíjení vědeckých dovedností, práce s encyklopediemi, atlasy, mapami, lupou či mikroskopem.</w:t>
      </w:r>
    </w:p>
    <w:p w14:paraId="437DD81E" w14:textId="77777777" w:rsidR="0064241C" w:rsidRDefault="00687EE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Upevňování ekologického myšlení, prohlubování pozitivního vztahu k přírodě, její ochrana a praktické recyklování odpadů (EVVO).</w:t>
      </w:r>
    </w:p>
    <w:p w14:paraId="4DD8BC82" w14:textId="77777777" w:rsidR="0064241C" w:rsidRDefault="00687EE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Zdokonalování manuální zručnosti, osvojování si praktické práce s reálnými nástroji jako je hrabání, zatloukání, řezání či šroubování (polytechnika).</w:t>
      </w:r>
    </w:p>
    <w:p w14:paraId="0EC49741" w14:textId="77777777" w:rsidR="0064241C" w:rsidRDefault="00687EE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Získávání poznatků z dopravy, seznamování se s dopravními prostředky, značkami a pravidly silničního provozu pro bezpečnost dětí na cestách.</w:t>
      </w:r>
      <w:r>
        <w:rPr>
          <w:rFonts w:ascii="Arial" w:eastAsia="Arial" w:hAnsi="Arial" w:cs="Arial"/>
          <w:b/>
          <w:bCs/>
          <w:color w:val="000000"/>
        </w:rPr>
        <w:t xml:space="preserve"> </w:t>
      </w:r>
    </w:p>
    <w:p w14:paraId="26EB4BCB" w14:textId="77777777" w:rsidR="0064241C" w:rsidRDefault="00687EE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Seznamování se s digitálním světem, objevování technologií a jednoduchých digitálních nástrojů jako pomocníků pro zkoumání světa a učení se jejich bezpečnému využívání.</w:t>
      </w:r>
    </w:p>
    <w:p w14:paraId="2BC7608C" w14:textId="77777777" w:rsidR="0064241C" w:rsidRDefault="006424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</w:pPr>
    </w:p>
    <w:p w14:paraId="1ACF9E5F" w14:textId="77777777" w:rsidR="0064241C" w:rsidRDefault="00687E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</w:rPr>
      </w:pPr>
      <w:r>
        <w:rPr>
          <w:b/>
          <w:bCs/>
          <w:color w:val="000000"/>
        </w:rPr>
        <w:t>Témata bloku</w:t>
      </w:r>
    </w:p>
    <w:p w14:paraId="29FB6F3D" w14:textId="77777777" w:rsidR="0064241C" w:rsidRDefault="00687EE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 xml:space="preserve">Rok v přírodě </w:t>
      </w:r>
    </w:p>
    <w:p w14:paraId="2DE75100" w14:textId="77777777" w:rsidR="0064241C" w:rsidRDefault="00687EE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 xml:space="preserve">Živá a neživá příroda </w:t>
      </w:r>
    </w:p>
    <w:p w14:paraId="1E1B3EAD" w14:textId="77777777" w:rsidR="0064241C" w:rsidRDefault="00687EE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 xml:space="preserve">Tajemství čtyř živlů </w:t>
      </w:r>
    </w:p>
    <w:p w14:paraId="164025E0" w14:textId="77777777" w:rsidR="0064241C" w:rsidRDefault="00687EE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Cesta kolem světa</w:t>
      </w:r>
    </w:p>
    <w:p w14:paraId="35F9D09A" w14:textId="77777777" w:rsidR="0064241C" w:rsidRDefault="00687EE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 xml:space="preserve">Nekonečný vesmír </w:t>
      </w:r>
    </w:p>
    <w:p w14:paraId="4BC46FB3" w14:textId="77777777" w:rsidR="0064241C" w:rsidRDefault="00687EE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Svět vědy a techniky</w:t>
      </w:r>
    </w:p>
    <w:p w14:paraId="49FDF201" w14:textId="77777777" w:rsidR="0064241C" w:rsidRDefault="00687EE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 xml:space="preserve">Stroje v pohybu </w:t>
      </w:r>
    </w:p>
    <w:p w14:paraId="7FE8D267" w14:textId="221ABCF0" w:rsidR="0064241C" w:rsidRDefault="00687EE0" w:rsidP="00810154">
      <w:pPr>
        <w:pStyle w:val="Nadpis3"/>
      </w:pPr>
      <w:bookmarkStart w:id="10" w:name="_Toc232165275"/>
      <w:r>
        <w:t xml:space="preserve">Integrovaný blok 3: </w:t>
      </w:r>
      <w:r>
        <w:tab/>
        <w:t>„Gaia a příběhy“</w:t>
      </w:r>
      <w:bookmarkEnd w:id="10"/>
    </w:p>
    <w:p w14:paraId="21DCB56D" w14:textId="77777777" w:rsidR="0064241C" w:rsidRPr="005A7C81" w:rsidRDefault="00687EE0" w:rsidP="005A7C81">
      <w:r w:rsidRPr="005A7C81">
        <w:t xml:space="preserve">Třetí integrovaný blok se zaměřuje na kulturu, umění, tradice a rozvoj lidské komunikace. Obsahem bloku je seznamování s celoročními zvyky, svátky a historií naší země i s památkami našeho města. Děti se aktivně podílejí na přípravách společných oslav a rituálů a zároveň objevují kulturu a život v jiných zemích světa. V oblasti komunikace se program soustředí na rozvoj mluveného projevu, konverzačních schopností a samostatného vyjadřování. Děti </w:t>
      </w:r>
      <w:r w:rsidRPr="005A7C81">
        <w:lastRenderedPageBreak/>
        <w:t>pracují s pohádkami a příběhy, učí se reprodukovat děj a trénují soustředěnou pozornost při čtení.</w:t>
      </w:r>
    </w:p>
    <w:p w14:paraId="2B28E1C1" w14:textId="77777777" w:rsidR="0064241C" w:rsidRPr="005A7C81" w:rsidRDefault="00687EE0" w:rsidP="005A7C81">
      <w:r w:rsidRPr="005A7C81">
        <w:t>Estetická část bloku zahrnuje tvořivé umělecké činnosti, seznamování s klasickými i netradičními hudebními nástroji a rozvoj sluchového vnímání. Součástí programu jsou pravidelné návštěvy muzeí a divadel. V rámci přípravy na přechod do Základní školy Gajdošova se děti učí samostatně vyhledávat informace v knihách, encyklopediích či mapách a rozvíjejí kooperaci a týmovou spolupráci při společných úkolech.</w:t>
      </w:r>
    </w:p>
    <w:p w14:paraId="1822F23E" w14:textId="77777777" w:rsidR="0064241C" w:rsidRDefault="00687E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bCs/>
          <w:color w:val="000000"/>
        </w:rPr>
        <w:t>Cíle integrovaného bloku:</w:t>
      </w:r>
    </w:p>
    <w:p w14:paraId="0FB4060C" w14:textId="77777777" w:rsidR="0064241C" w:rsidRDefault="00687EE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Osvojování tradic a zvyků, přibližování kulturně-historických poznatků v průběhu roku a pochopení významu svátků.</w:t>
      </w:r>
    </w:p>
    <w:p w14:paraId="0858C5D1" w14:textId="77777777" w:rsidR="0064241C" w:rsidRDefault="00687EE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Zdokonalování řečových dovedností, rozvíjení komunikace, bohaté slovní zásoby a samostatného kultivovaného projevu.</w:t>
      </w:r>
    </w:p>
    <w:p w14:paraId="50A99307" w14:textId="77777777" w:rsidR="0064241C" w:rsidRDefault="00687EE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Rozvíjení estetického vnímání, podpora fantazie, představivosti, kreativity a tvořivého sebevyjadřování.</w:t>
      </w:r>
    </w:p>
    <w:p w14:paraId="147A64EA" w14:textId="77777777" w:rsidR="0064241C" w:rsidRDefault="00687EE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Aktivní zapojování do oslav, spolupodílení se na přípravách narozenin, svátků a společných akcí v dětské skupině.</w:t>
      </w:r>
    </w:p>
    <w:p w14:paraId="367E11AA" w14:textId="77777777" w:rsidR="0064241C" w:rsidRDefault="00687EE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Posilování záměrné pozornosti, rozvíjení paměti a schopnosti soustředit se na úmyslné činnosti a rituály.</w:t>
      </w:r>
    </w:p>
    <w:p w14:paraId="1D788A7D" w14:textId="77777777" w:rsidR="0064241C" w:rsidRDefault="00687EE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Objevování světa hudby, seznamování se s klasickými i netradičními hudebními nástroji a rozvoj sluchového vnímání.</w:t>
      </w:r>
    </w:p>
    <w:p w14:paraId="3465AE2F" w14:textId="77777777" w:rsidR="0064241C" w:rsidRDefault="00687EE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Rozvíjení čtenářské gramotnosti, naslouchání čtenému textu pohádek, jeho reprodukce a prodlužování délky pozornosti u knihy.</w:t>
      </w:r>
    </w:p>
    <w:p w14:paraId="3BD81392" w14:textId="77777777" w:rsidR="0064241C" w:rsidRDefault="00687EE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Poznávání historie a kultury, získávání vědomostí o naší zemi, jejích slavných osobnostech a památkách našeho města.</w:t>
      </w:r>
    </w:p>
    <w:p w14:paraId="6B73A15A" w14:textId="77777777" w:rsidR="0064241C" w:rsidRDefault="00687EE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Chápání rozmanitosti kultur, seznamování se s cizími zeměmi a zvyky, které vede k toleranci a otevřenosti bez předsudků.</w:t>
      </w:r>
    </w:p>
    <w:p w14:paraId="4E01E751" w14:textId="77777777" w:rsidR="0064241C" w:rsidRDefault="00687EE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Práce s informačními zdroji, seznamování se se sdělovacími prostředky a učení se samostatné práci s literaturou.</w:t>
      </w:r>
    </w:p>
    <w:p w14:paraId="3A13DE60" w14:textId="77777777" w:rsidR="0064241C" w:rsidRDefault="006424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</w:rPr>
      </w:pPr>
    </w:p>
    <w:p w14:paraId="2746DB73" w14:textId="77777777" w:rsidR="0064241C" w:rsidRDefault="00687E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</w:rPr>
      </w:pPr>
      <w:r>
        <w:rPr>
          <w:b/>
          <w:bCs/>
          <w:color w:val="000000"/>
        </w:rPr>
        <w:t>Témata bloku</w:t>
      </w:r>
    </w:p>
    <w:p w14:paraId="645D84B2" w14:textId="77777777" w:rsidR="0064241C" w:rsidRDefault="00687EE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Naše tradice a svátky </w:t>
      </w:r>
    </w:p>
    <w:p w14:paraId="72B88A29" w14:textId="77777777" w:rsidR="0064241C" w:rsidRDefault="00687EE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Větší než naše město </w:t>
      </w:r>
    </w:p>
    <w:p w14:paraId="2C993D82" w14:textId="77777777" w:rsidR="0064241C" w:rsidRDefault="00687EE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Svět pohádek a příběhů </w:t>
      </w:r>
    </w:p>
    <w:p w14:paraId="0DD96C63" w14:textId="77777777" w:rsidR="0064241C" w:rsidRDefault="00687EE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Kouzlo hudby a divadla </w:t>
      </w:r>
    </w:p>
    <w:p w14:paraId="691FC25E" w14:textId="77777777" w:rsidR="0064241C" w:rsidRDefault="00687EE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 xml:space="preserve">Lidé a kultury světa </w:t>
      </w:r>
    </w:p>
    <w:p w14:paraId="2F930A15" w14:textId="77777777" w:rsidR="0064241C" w:rsidRDefault="00687EE0">
      <w:pPr>
        <w:pStyle w:val="Nadpis1"/>
        <w:numPr>
          <w:ilvl w:val="0"/>
          <w:numId w:val="7"/>
        </w:numPr>
      </w:pPr>
      <w:bookmarkStart w:id="11" w:name="_Toc232165276"/>
      <w:r>
        <w:t>Autoevaluace</w:t>
      </w:r>
      <w:bookmarkEnd w:id="11"/>
      <w:r>
        <w:t xml:space="preserve"> </w:t>
      </w:r>
    </w:p>
    <w:p w14:paraId="36F6867F" w14:textId="77777777" w:rsidR="0064241C" w:rsidRDefault="00687EE0">
      <w:r>
        <w:t xml:space="preserve">Autoevaluace slouží jako zpětná vazba o kvalitě naší práce. Je to nástroj pro ověřování, zda dosahujeme cílů, které jsme si v plánu výchovy stanovili. </w:t>
      </w:r>
    </w:p>
    <w:p w14:paraId="2A928FD4" w14:textId="77777777" w:rsidR="0064241C" w:rsidRDefault="00687EE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</w:rPr>
        <w:t xml:space="preserve"> Oblasti hodnocení, metody, časový plán a odpovědnost</w:t>
      </w:r>
    </w:p>
    <w:p w14:paraId="53A47BC0" w14:textId="77777777" w:rsidR="0064241C" w:rsidRDefault="00687EE0" w:rsidP="00960326">
      <w:pPr>
        <w:spacing w:before="240" w:after="0"/>
        <w:rPr>
          <w:b/>
          <w:bCs/>
        </w:rPr>
      </w:pPr>
      <w:r>
        <w:rPr>
          <w:b/>
          <w:bCs/>
        </w:rPr>
        <w:t>a) Řízení DS</w:t>
      </w:r>
    </w:p>
    <w:p w14:paraId="682C5661" w14:textId="77777777" w:rsidR="0064241C" w:rsidRDefault="00687EE0">
      <w:r>
        <w:lastRenderedPageBreak/>
        <w:t>Tato oblast sleduje koncepční směřování organizace a zajištění stabilního provozu dětské skupiny v souladu s legislativou a standardy kvality a péče.</w:t>
      </w:r>
    </w:p>
    <w:tbl>
      <w:tblPr>
        <w:tblStyle w:val="a0"/>
        <w:tblW w:w="906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25"/>
        <w:gridCol w:w="2851"/>
        <w:gridCol w:w="1798"/>
        <w:gridCol w:w="1550"/>
        <w:gridCol w:w="1439"/>
      </w:tblGrid>
      <w:tr w:rsidR="0064241C" w14:paraId="0AB7388B" w14:textId="77777777">
        <w:tc>
          <w:tcPr>
            <w:tcW w:w="1425" w:type="dxa"/>
            <w:vAlign w:val="center"/>
          </w:tcPr>
          <w:p w14:paraId="07FABB15" w14:textId="77777777" w:rsidR="0064241C" w:rsidRDefault="00687EE0">
            <w:pPr>
              <w:rPr>
                <w:b/>
                <w:bCs/>
              </w:rPr>
            </w:pPr>
            <w:r>
              <w:rPr>
                <w:b/>
                <w:bCs/>
              </w:rPr>
              <w:t>Oblast hodnocení</w:t>
            </w:r>
          </w:p>
        </w:tc>
        <w:tc>
          <w:tcPr>
            <w:tcW w:w="2851" w:type="dxa"/>
            <w:vAlign w:val="center"/>
          </w:tcPr>
          <w:p w14:paraId="38E7C110" w14:textId="77777777" w:rsidR="0064241C" w:rsidRDefault="00687E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Podoblast hodnocení </w:t>
            </w:r>
          </w:p>
          <w:p w14:paraId="2DE651A3" w14:textId="77777777" w:rsidR="0064241C" w:rsidRDefault="00687EE0">
            <w:pPr>
              <w:rPr>
                <w:b/>
                <w:bCs/>
              </w:rPr>
            </w:pPr>
            <w:r>
              <w:rPr>
                <w:b/>
                <w:bCs/>
              </w:rPr>
              <w:t>(Co hodnotíme)</w:t>
            </w:r>
          </w:p>
        </w:tc>
        <w:tc>
          <w:tcPr>
            <w:tcW w:w="1798" w:type="dxa"/>
            <w:vAlign w:val="center"/>
          </w:tcPr>
          <w:p w14:paraId="77D6B759" w14:textId="77777777" w:rsidR="0064241C" w:rsidRDefault="00687EE0">
            <w:pPr>
              <w:rPr>
                <w:b/>
                <w:bCs/>
              </w:rPr>
            </w:pPr>
            <w:r>
              <w:rPr>
                <w:b/>
                <w:bCs/>
              </w:rPr>
              <w:t>Metody hodnocení</w:t>
            </w:r>
          </w:p>
        </w:tc>
        <w:tc>
          <w:tcPr>
            <w:tcW w:w="1550" w:type="dxa"/>
            <w:vAlign w:val="center"/>
          </w:tcPr>
          <w:p w14:paraId="0344C912" w14:textId="77777777" w:rsidR="0064241C" w:rsidRDefault="00687EE0">
            <w:pPr>
              <w:rPr>
                <w:b/>
                <w:bCs/>
              </w:rPr>
            </w:pPr>
            <w:r>
              <w:rPr>
                <w:b/>
                <w:bCs/>
              </w:rPr>
              <w:t>Časový plán</w:t>
            </w:r>
          </w:p>
        </w:tc>
        <w:tc>
          <w:tcPr>
            <w:tcW w:w="1439" w:type="dxa"/>
            <w:vAlign w:val="center"/>
          </w:tcPr>
          <w:p w14:paraId="00E27536" w14:textId="77777777" w:rsidR="0064241C" w:rsidRDefault="00687EE0">
            <w:pPr>
              <w:rPr>
                <w:b/>
                <w:bCs/>
              </w:rPr>
            </w:pPr>
            <w:r>
              <w:rPr>
                <w:b/>
                <w:bCs/>
              </w:rPr>
              <w:t>Odpovědnost</w:t>
            </w:r>
          </w:p>
        </w:tc>
      </w:tr>
      <w:tr w:rsidR="0064241C" w14:paraId="27C7C49D" w14:textId="77777777">
        <w:tc>
          <w:tcPr>
            <w:tcW w:w="1425" w:type="dxa"/>
            <w:vAlign w:val="center"/>
          </w:tcPr>
          <w:p w14:paraId="3200DF25" w14:textId="77777777" w:rsidR="0064241C" w:rsidRDefault="00687EE0">
            <w:r>
              <w:rPr>
                <w:b/>
                <w:bCs/>
              </w:rPr>
              <w:t>Koncepce a řízení</w:t>
            </w:r>
          </w:p>
        </w:tc>
        <w:tc>
          <w:tcPr>
            <w:tcW w:w="2851" w:type="dxa"/>
            <w:vAlign w:val="center"/>
          </w:tcPr>
          <w:p w14:paraId="667D4D10" w14:textId="77777777" w:rsidR="0064241C" w:rsidRDefault="00687EE0">
            <w:pPr>
              <w:jc w:val="left"/>
            </w:pPr>
            <w:r>
              <w:t>•Naplňování strategických cílů programu DS Gaia</w:t>
            </w:r>
            <w:r>
              <w:br/>
              <w:t>• hospitační činnost a vedení týmu</w:t>
            </w:r>
            <w:r>
              <w:br/>
              <w:t>• Efektivita provozních porad a komunikace</w:t>
            </w:r>
          </w:p>
        </w:tc>
        <w:tc>
          <w:tcPr>
            <w:tcW w:w="1798" w:type="dxa"/>
            <w:vAlign w:val="center"/>
          </w:tcPr>
          <w:p w14:paraId="70023AD2" w14:textId="77777777" w:rsidR="0064241C" w:rsidRDefault="00687EE0">
            <w:pPr>
              <w:jc w:val="left"/>
            </w:pPr>
            <w:r>
              <w:t>• Analýza dokumentace</w:t>
            </w:r>
            <w:r>
              <w:br/>
              <w:t>• Hospitační protokoly</w:t>
            </w:r>
            <w:r>
              <w:br/>
              <w:t>• Záznamy z porad</w:t>
            </w:r>
          </w:p>
        </w:tc>
        <w:tc>
          <w:tcPr>
            <w:tcW w:w="1550" w:type="dxa"/>
            <w:vAlign w:val="center"/>
          </w:tcPr>
          <w:p w14:paraId="20978C97" w14:textId="77777777" w:rsidR="0064241C" w:rsidRDefault="00687EE0">
            <w:pPr>
              <w:jc w:val="left"/>
            </w:pPr>
            <w:r>
              <w:t>• Průběžně</w:t>
            </w:r>
            <w:r>
              <w:br/>
              <w:t>• Zhodnocení 1x rok</w:t>
            </w:r>
          </w:p>
        </w:tc>
        <w:tc>
          <w:tcPr>
            <w:tcW w:w="1439" w:type="dxa"/>
            <w:vAlign w:val="center"/>
          </w:tcPr>
          <w:p w14:paraId="70F951E5" w14:textId="77777777" w:rsidR="0064241C" w:rsidRDefault="00687EE0">
            <w:pPr>
              <w:jc w:val="left"/>
            </w:pPr>
            <w:r>
              <w:t xml:space="preserve">Vedoucí DS </w:t>
            </w:r>
          </w:p>
        </w:tc>
      </w:tr>
      <w:tr w:rsidR="0064241C" w14:paraId="6CD287C4" w14:textId="77777777">
        <w:tc>
          <w:tcPr>
            <w:tcW w:w="1425" w:type="dxa"/>
            <w:vAlign w:val="center"/>
          </w:tcPr>
          <w:p w14:paraId="35CE8FC8" w14:textId="77777777" w:rsidR="0064241C" w:rsidRDefault="00687EE0">
            <w:r>
              <w:rPr>
                <w:b/>
                <w:bCs/>
              </w:rPr>
              <w:t>Závěrečné zprávy</w:t>
            </w:r>
          </w:p>
        </w:tc>
        <w:tc>
          <w:tcPr>
            <w:tcW w:w="2851" w:type="dxa"/>
            <w:vAlign w:val="center"/>
          </w:tcPr>
          <w:p w14:paraId="506EAFD7" w14:textId="77777777" w:rsidR="0064241C" w:rsidRDefault="00687EE0">
            <w:pPr>
              <w:jc w:val="left"/>
            </w:pPr>
            <w:r>
              <w:t>• Zpráva o činnosti DS GAIA a výchovných výsledcích</w:t>
            </w:r>
            <w:r>
              <w:br/>
            </w:r>
          </w:p>
        </w:tc>
        <w:tc>
          <w:tcPr>
            <w:tcW w:w="1798" w:type="dxa"/>
            <w:vAlign w:val="center"/>
          </w:tcPr>
          <w:p w14:paraId="415CB02F" w14:textId="77777777" w:rsidR="0064241C" w:rsidRDefault="00687EE0">
            <w:pPr>
              <w:jc w:val="left"/>
            </w:pPr>
            <w:r>
              <w:t>• Výroční analýza dat</w:t>
            </w:r>
            <w:r>
              <w:br/>
            </w:r>
          </w:p>
        </w:tc>
        <w:tc>
          <w:tcPr>
            <w:tcW w:w="1550" w:type="dxa"/>
            <w:vAlign w:val="center"/>
          </w:tcPr>
          <w:p w14:paraId="1BDFD631" w14:textId="77777777" w:rsidR="0064241C" w:rsidRDefault="00687EE0">
            <w:pPr>
              <w:jc w:val="left"/>
            </w:pPr>
            <w:r>
              <w:t>• 1x ročně (srpen)</w:t>
            </w:r>
          </w:p>
        </w:tc>
        <w:tc>
          <w:tcPr>
            <w:tcW w:w="1439" w:type="dxa"/>
            <w:vAlign w:val="center"/>
          </w:tcPr>
          <w:p w14:paraId="7528C47A" w14:textId="77777777" w:rsidR="0064241C" w:rsidRDefault="00687EE0">
            <w:pPr>
              <w:jc w:val="left"/>
            </w:pPr>
            <w:r>
              <w:t>Vedoucí DS</w:t>
            </w:r>
          </w:p>
          <w:p w14:paraId="380682BE" w14:textId="77777777" w:rsidR="0064241C" w:rsidRDefault="0064241C">
            <w:pPr>
              <w:jc w:val="left"/>
            </w:pPr>
          </w:p>
        </w:tc>
      </w:tr>
    </w:tbl>
    <w:p w14:paraId="3EA14978" w14:textId="77777777" w:rsidR="0064241C" w:rsidRDefault="00687EE0" w:rsidP="00E51EDB">
      <w:pPr>
        <w:spacing w:before="240" w:after="0"/>
        <w:rPr>
          <w:b/>
          <w:bCs/>
        </w:rPr>
      </w:pPr>
      <w:r>
        <w:rPr>
          <w:b/>
          <w:bCs/>
        </w:rPr>
        <w:t>b) Výchova a péče o dítě</w:t>
      </w:r>
    </w:p>
    <w:p w14:paraId="4C8C5E1B" w14:textId="77777777" w:rsidR="0064241C" w:rsidRDefault="00687EE0">
      <w:r>
        <w:t>Hodnocení kvality výchovné práce, naplňování integrovaných bloků v kruzích Gaia a sledování individuálních pokroků dětí.</w:t>
      </w:r>
    </w:p>
    <w:tbl>
      <w:tblPr>
        <w:tblStyle w:val="a1"/>
        <w:tblW w:w="906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04"/>
        <w:gridCol w:w="2365"/>
        <w:gridCol w:w="1634"/>
        <w:gridCol w:w="1693"/>
        <w:gridCol w:w="1567"/>
      </w:tblGrid>
      <w:tr w:rsidR="0064241C" w14:paraId="2DA5D4A8" w14:textId="77777777">
        <w:tc>
          <w:tcPr>
            <w:tcW w:w="1804" w:type="dxa"/>
            <w:vAlign w:val="center"/>
          </w:tcPr>
          <w:p w14:paraId="4002FFA9" w14:textId="77777777" w:rsidR="0064241C" w:rsidRDefault="00687EE0">
            <w:pPr>
              <w:rPr>
                <w:b/>
                <w:bCs/>
              </w:rPr>
            </w:pPr>
            <w:r>
              <w:rPr>
                <w:b/>
                <w:bCs/>
              </w:rPr>
              <w:t>Oblast hodnocení</w:t>
            </w:r>
          </w:p>
        </w:tc>
        <w:tc>
          <w:tcPr>
            <w:tcW w:w="2365" w:type="dxa"/>
            <w:vAlign w:val="center"/>
          </w:tcPr>
          <w:p w14:paraId="4E16C5AB" w14:textId="77777777" w:rsidR="0064241C" w:rsidRDefault="00687EE0">
            <w:pPr>
              <w:rPr>
                <w:b/>
                <w:bCs/>
              </w:rPr>
            </w:pPr>
            <w:r>
              <w:rPr>
                <w:b/>
                <w:bCs/>
              </w:rPr>
              <w:t>Podoblast hodnocení (Co hodnotíme)</w:t>
            </w:r>
          </w:p>
        </w:tc>
        <w:tc>
          <w:tcPr>
            <w:tcW w:w="1634" w:type="dxa"/>
            <w:vAlign w:val="center"/>
          </w:tcPr>
          <w:p w14:paraId="5AAA11B4" w14:textId="77777777" w:rsidR="0064241C" w:rsidRDefault="00687EE0">
            <w:pPr>
              <w:rPr>
                <w:b/>
                <w:bCs/>
              </w:rPr>
            </w:pPr>
            <w:r>
              <w:rPr>
                <w:b/>
                <w:bCs/>
              </w:rPr>
              <w:t>Metody hodnocení</w:t>
            </w:r>
          </w:p>
        </w:tc>
        <w:tc>
          <w:tcPr>
            <w:tcW w:w="1693" w:type="dxa"/>
            <w:vAlign w:val="center"/>
          </w:tcPr>
          <w:p w14:paraId="49760566" w14:textId="77777777" w:rsidR="0064241C" w:rsidRDefault="00687EE0">
            <w:pPr>
              <w:rPr>
                <w:b/>
                <w:bCs/>
              </w:rPr>
            </w:pPr>
            <w:r>
              <w:rPr>
                <w:b/>
                <w:bCs/>
              </w:rPr>
              <w:t>Časový plán</w:t>
            </w:r>
          </w:p>
        </w:tc>
        <w:tc>
          <w:tcPr>
            <w:tcW w:w="1567" w:type="dxa"/>
            <w:vAlign w:val="center"/>
          </w:tcPr>
          <w:p w14:paraId="4FBA002E" w14:textId="77777777" w:rsidR="0064241C" w:rsidRDefault="00687EE0">
            <w:pPr>
              <w:rPr>
                <w:b/>
                <w:bCs/>
              </w:rPr>
            </w:pPr>
            <w:r>
              <w:rPr>
                <w:b/>
                <w:bCs/>
              </w:rPr>
              <w:t>Odpovědnost</w:t>
            </w:r>
          </w:p>
        </w:tc>
      </w:tr>
      <w:tr w:rsidR="0064241C" w14:paraId="18E6964A" w14:textId="77777777">
        <w:tc>
          <w:tcPr>
            <w:tcW w:w="1804" w:type="dxa"/>
            <w:vAlign w:val="center"/>
          </w:tcPr>
          <w:p w14:paraId="4DDBF2BE" w14:textId="77777777" w:rsidR="0064241C" w:rsidRDefault="00687EE0">
            <w:r>
              <w:rPr>
                <w:b/>
                <w:bCs/>
              </w:rPr>
              <w:t xml:space="preserve">Evaluace PVP </w:t>
            </w:r>
          </w:p>
        </w:tc>
        <w:tc>
          <w:tcPr>
            <w:tcW w:w="2365" w:type="dxa"/>
            <w:vAlign w:val="center"/>
          </w:tcPr>
          <w:p w14:paraId="09FC4855" w14:textId="77777777" w:rsidR="0064241C" w:rsidRDefault="00687EE0">
            <w:pPr>
              <w:jc w:val="left"/>
            </w:pPr>
            <w:r>
              <w:t>•Soulad plánu výchovy a péče s výchovnou činností</w:t>
            </w:r>
            <w:r>
              <w:br/>
              <w:t>• Efektivita integrace Montessori prvků, EVVO a polytechniky</w:t>
            </w:r>
          </w:p>
        </w:tc>
        <w:tc>
          <w:tcPr>
            <w:tcW w:w="1634" w:type="dxa"/>
            <w:vAlign w:val="center"/>
          </w:tcPr>
          <w:p w14:paraId="2E6F882C" w14:textId="77777777" w:rsidR="0064241C" w:rsidRDefault="00687EE0">
            <w:pPr>
              <w:jc w:val="left"/>
            </w:pPr>
            <w:r>
              <w:t>• Analýza PVP</w:t>
            </w:r>
            <w:r>
              <w:br/>
              <w:t xml:space="preserve">• Diskuse na poradě týmu DS  </w:t>
            </w:r>
          </w:p>
        </w:tc>
        <w:tc>
          <w:tcPr>
            <w:tcW w:w="1693" w:type="dxa"/>
            <w:vAlign w:val="center"/>
          </w:tcPr>
          <w:p w14:paraId="07C7C8AB" w14:textId="77777777" w:rsidR="0064241C" w:rsidRDefault="00687EE0">
            <w:pPr>
              <w:jc w:val="left"/>
            </w:pPr>
            <w:r>
              <w:t>• 1x za rok</w:t>
            </w:r>
          </w:p>
          <w:p w14:paraId="166A02F1" w14:textId="77777777" w:rsidR="0064241C" w:rsidRDefault="00687EE0">
            <w:pPr>
              <w:jc w:val="left"/>
            </w:pPr>
            <w:r>
              <w:t>• průběžně</w:t>
            </w:r>
          </w:p>
        </w:tc>
        <w:tc>
          <w:tcPr>
            <w:tcW w:w="1567" w:type="dxa"/>
            <w:vAlign w:val="center"/>
          </w:tcPr>
          <w:p w14:paraId="7BFFA194" w14:textId="77777777" w:rsidR="0064241C" w:rsidRDefault="00687EE0">
            <w:pPr>
              <w:jc w:val="left"/>
            </w:pPr>
            <w:r>
              <w:t xml:space="preserve">Tým DS, vedoucí DS </w:t>
            </w:r>
          </w:p>
        </w:tc>
      </w:tr>
      <w:tr w:rsidR="0064241C" w14:paraId="0E2252BE" w14:textId="77777777">
        <w:tc>
          <w:tcPr>
            <w:tcW w:w="1804" w:type="dxa"/>
            <w:vAlign w:val="center"/>
          </w:tcPr>
          <w:p w14:paraId="61206188" w14:textId="77777777" w:rsidR="0064241C" w:rsidRDefault="00687EE0">
            <w:r>
              <w:rPr>
                <w:b/>
                <w:bCs/>
              </w:rPr>
              <w:t>Evaluace integrovaných bloků</w:t>
            </w:r>
          </w:p>
        </w:tc>
        <w:tc>
          <w:tcPr>
            <w:tcW w:w="2365" w:type="dxa"/>
            <w:vAlign w:val="center"/>
          </w:tcPr>
          <w:p w14:paraId="324A97A4" w14:textId="77777777" w:rsidR="0064241C" w:rsidRDefault="00687EE0">
            <w:pPr>
              <w:jc w:val="left"/>
            </w:pPr>
            <w:r>
              <w:t>• Plnění záměrů témat v okruzích Gaia (ve mně, kolem nás, nad námi)</w:t>
            </w:r>
            <w:r>
              <w:br/>
              <w:t>• Propojení s reálným životem dětí a jejich zájmy</w:t>
            </w:r>
          </w:p>
        </w:tc>
        <w:tc>
          <w:tcPr>
            <w:tcW w:w="1634" w:type="dxa"/>
            <w:vAlign w:val="center"/>
          </w:tcPr>
          <w:p w14:paraId="72A8445E" w14:textId="77777777" w:rsidR="0064241C" w:rsidRDefault="00687EE0">
            <w:pPr>
              <w:jc w:val="left"/>
            </w:pPr>
            <w:r>
              <w:t>• Písemné záznamy do TVP</w:t>
            </w:r>
            <w:r>
              <w:br/>
              <w:t>• Evaluační otázky k blokům</w:t>
            </w:r>
          </w:p>
        </w:tc>
        <w:tc>
          <w:tcPr>
            <w:tcW w:w="1693" w:type="dxa"/>
            <w:vAlign w:val="center"/>
          </w:tcPr>
          <w:p w14:paraId="3C53C987" w14:textId="77777777" w:rsidR="0064241C" w:rsidRDefault="00687EE0">
            <w:pPr>
              <w:jc w:val="left"/>
            </w:pPr>
            <w:r>
              <w:t xml:space="preserve">• Průběžně </w:t>
            </w:r>
          </w:p>
        </w:tc>
        <w:tc>
          <w:tcPr>
            <w:tcW w:w="1567" w:type="dxa"/>
            <w:vAlign w:val="center"/>
          </w:tcPr>
          <w:p w14:paraId="756711C9" w14:textId="77777777" w:rsidR="0064241C" w:rsidRDefault="00687EE0">
            <w:pPr>
              <w:jc w:val="left"/>
            </w:pPr>
            <w:r>
              <w:t>Osoby pečující o dítě</w:t>
            </w:r>
          </w:p>
        </w:tc>
      </w:tr>
      <w:tr w:rsidR="0064241C" w14:paraId="55919D10" w14:textId="77777777">
        <w:tc>
          <w:tcPr>
            <w:tcW w:w="1804" w:type="dxa"/>
            <w:vAlign w:val="center"/>
          </w:tcPr>
          <w:p w14:paraId="55CD0D47" w14:textId="77777777" w:rsidR="0064241C" w:rsidRDefault="00687EE0">
            <w:r>
              <w:rPr>
                <w:b/>
                <w:bCs/>
              </w:rPr>
              <w:t>Rozvoj a diagnostika dítěte</w:t>
            </w:r>
          </w:p>
        </w:tc>
        <w:tc>
          <w:tcPr>
            <w:tcW w:w="2365" w:type="dxa"/>
            <w:vAlign w:val="center"/>
          </w:tcPr>
          <w:p w14:paraId="368336DC" w14:textId="77777777" w:rsidR="0064241C" w:rsidRDefault="00687EE0">
            <w:pPr>
              <w:jc w:val="left"/>
            </w:pPr>
            <w:r>
              <w:t>• Individuální vývojové pokroky a senzitivní období</w:t>
            </w:r>
            <w:r>
              <w:br/>
            </w:r>
            <w:r>
              <w:lastRenderedPageBreak/>
              <w:t>• Pokroky dětí se SVP, OŠD a dětí nadaných</w:t>
            </w:r>
            <w:r>
              <w:br/>
              <w:t>• Tvorba dětského portfolia jako důkazu učení</w:t>
            </w:r>
          </w:p>
        </w:tc>
        <w:tc>
          <w:tcPr>
            <w:tcW w:w="1634" w:type="dxa"/>
            <w:vAlign w:val="center"/>
          </w:tcPr>
          <w:p w14:paraId="62DC5622" w14:textId="77777777" w:rsidR="0064241C" w:rsidRDefault="00687EE0">
            <w:pPr>
              <w:jc w:val="left"/>
            </w:pPr>
            <w:r>
              <w:lastRenderedPageBreak/>
              <w:t>• Diagnostické archy</w:t>
            </w:r>
            <w:r>
              <w:br/>
              <w:t xml:space="preserve">• Analýza </w:t>
            </w:r>
            <w:r>
              <w:lastRenderedPageBreak/>
              <w:t>dětských prací</w:t>
            </w:r>
            <w:r>
              <w:br/>
              <w:t>• Triády (rozhovory s rodiči)</w:t>
            </w:r>
          </w:p>
        </w:tc>
        <w:tc>
          <w:tcPr>
            <w:tcW w:w="1693" w:type="dxa"/>
            <w:vAlign w:val="center"/>
          </w:tcPr>
          <w:p w14:paraId="39E149BE" w14:textId="77777777" w:rsidR="0064241C" w:rsidRDefault="00687EE0">
            <w:pPr>
              <w:jc w:val="left"/>
            </w:pPr>
            <w:r>
              <w:lastRenderedPageBreak/>
              <w:t>• Průběžně</w:t>
            </w:r>
            <w:r>
              <w:br/>
              <w:t xml:space="preserve">• Uzavření diagnostiky 2x </w:t>
            </w:r>
            <w:r>
              <w:lastRenderedPageBreak/>
              <w:t>ročně</w:t>
            </w:r>
            <w:r>
              <w:br/>
              <w:t>• Triády 2x ročně</w:t>
            </w:r>
          </w:p>
        </w:tc>
        <w:tc>
          <w:tcPr>
            <w:tcW w:w="1567" w:type="dxa"/>
            <w:vAlign w:val="center"/>
          </w:tcPr>
          <w:p w14:paraId="12D6CD60" w14:textId="77777777" w:rsidR="0064241C" w:rsidRDefault="00687EE0">
            <w:pPr>
              <w:jc w:val="left"/>
            </w:pPr>
            <w:r>
              <w:lastRenderedPageBreak/>
              <w:t>Osoby pečující o dítě</w:t>
            </w:r>
          </w:p>
        </w:tc>
      </w:tr>
      <w:tr w:rsidR="0064241C" w14:paraId="7920440A" w14:textId="77777777">
        <w:tc>
          <w:tcPr>
            <w:tcW w:w="1804" w:type="dxa"/>
            <w:vAlign w:val="center"/>
          </w:tcPr>
          <w:p w14:paraId="4E4349B3" w14:textId="77777777" w:rsidR="0064241C" w:rsidRDefault="00687EE0">
            <w:r>
              <w:rPr>
                <w:b/>
                <w:bCs/>
              </w:rPr>
              <w:t>Příprava na školu a spolupráce</w:t>
            </w:r>
          </w:p>
        </w:tc>
        <w:tc>
          <w:tcPr>
            <w:tcW w:w="2365" w:type="dxa"/>
            <w:vAlign w:val="center"/>
          </w:tcPr>
          <w:p w14:paraId="066F3E88" w14:textId="77777777" w:rsidR="0064241C" w:rsidRDefault="00687EE0">
            <w:pPr>
              <w:jc w:val="left"/>
            </w:pPr>
            <w:r>
              <w:t>• Rozvoj kompetencí pro úspěšný přechod do ZŠ Gajdošova</w:t>
            </w:r>
            <w:r>
              <w:br/>
              <w:t>• Efektivita logopedické prevence a rozvoje kritického myšlení</w:t>
            </w:r>
          </w:p>
        </w:tc>
        <w:tc>
          <w:tcPr>
            <w:tcW w:w="1634" w:type="dxa"/>
            <w:vAlign w:val="center"/>
          </w:tcPr>
          <w:p w14:paraId="74BEAD76" w14:textId="77777777" w:rsidR="0064241C" w:rsidRDefault="00687EE0">
            <w:pPr>
              <w:jc w:val="left"/>
            </w:pPr>
            <w:r>
              <w:t xml:space="preserve">• Diagnostika dětí </w:t>
            </w:r>
            <w:r>
              <w:br/>
              <w:t>• Společné schůzky s učiteli ZŠ</w:t>
            </w:r>
          </w:p>
        </w:tc>
        <w:tc>
          <w:tcPr>
            <w:tcW w:w="1693" w:type="dxa"/>
            <w:vAlign w:val="center"/>
          </w:tcPr>
          <w:p w14:paraId="521181B3" w14:textId="77777777" w:rsidR="0064241C" w:rsidRDefault="00687EE0">
            <w:pPr>
              <w:jc w:val="left"/>
            </w:pPr>
            <w:r>
              <w:t>• Průběžně</w:t>
            </w:r>
            <w:r>
              <w:br/>
              <w:t>• Vyhodnocení 1x ročně</w:t>
            </w:r>
          </w:p>
        </w:tc>
        <w:tc>
          <w:tcPr>
            <w:tcW w:w="1567" w:type="dxa"/>
            <w:vAlign w:val="center"/>
          </w:tcPr>
          <w:p w14:paraId="04A9975B" w14:textId="77777777" w:rsidR="0064241C" w:rsidRDefault="00687EE0">
            <w:pPr>
              <w:jc w:val="left"/>
            </w:pPr>
            <w:r>
              <w:t>Osoby pečující o dítě</w:t>
            </w:r>
          </w:p>
        </w:tc>
      </w:tr>
    </w:tbl>
    <w:p w14:paraId="18A11495" w14:textId="77777777" w:rsidR="0064241C" w:rsidRDefault="00687EE0" w:rsidP="00E51EDB">
      <w:pPr>
        <w:spacing w:before="240" w:after="0"/>
        <w:rPr>
          <w:b/>
          <w:bCs/>
        </w:rPr>
      </w:pPr>
      <w:r>
        <w:rPr>
          <w:b/>
          <w:bCs/>
        </w:rPr>
        <w:t>c) Autoevaluace osob pečujících o dítě</w:t>
      </w:r>
    </w:p>
    <w:p w14:paraId="769F4AED" w14:textId="77777777" w:rsidR="0064241C" w:rsidRDefault="00687EE0">
      <w:r>
        <w:t>Sebehodnocení zaměstnanců zaměřené na profesní růst a roli respektujícího pozorovatele.</w:t>
      </w:r>
    </w:p>
    <w:tbl>
      <w:tblPr>
        <w:tblStyle w:val="a2"/>
        <w:tblW w:w="906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04"/>
        <w:gridCol w:w="2634"/>
        <w:gridCol w:w="1891"/>
        <w:gridCol w:w="1436"/>
        <w:gridCol w:w="1598"/>
      </w:tblGrid>
      <w:tr w:rsidR="0064241C" w14:paraId="2D3C705D" w14:textId="77777777">
        <w:tc>
          <w:tcPr>
            <w:tcW w:w="1504" w:type="dxa"/>
            <w:vAlign w:val="center"/>
          </w:tcPr>
          <w:p w14:paraId="580A6C25" w14:textId="77777777" w:rsidR="0064241C" w:rsidRDefault="00687EE0">
            <w:pPr>
              <w:rPr>
                <w:b/>
                <w:bCs/>
              </w:rPr>
            </w:pPr>
            <w:r>
              <w:rPr>
                <w:b/>
                <w:bCs/>
              </w:rPr>
              <w:t>Oblast hodnocení</w:t>
            </w:r>
          </w:p>
        </w:tc>
        <w:tc>
          <w:tcPr>
            <w:tcW w:w="2634" w:type="dxa"/>
            <w:vAlign w:val="center"/>
          </w:tcPr>
          <w:p w14:paraId="22E39FA2" w14:textId="77777777" w:rsidR="0064241C" w:rsidRDefault="00687EE0">
            <w:pPr>
              <w:rPr>
                <w:b/>
                <w:bCs/>
              </w:rPr>
            </w:pPr>
            <w:r>
              <w:rPr>
                <w:b/>
                <w:bCs/>
              </w:rPr>
              <w:t>Podoblast hodnocení (Co hodnotíme)</w:t>
            </w:r>
          </w:p>
        </w:tc>
        <w:tc>
          <w:tcPr>
            <w:tcW w:w="1891" w:type="dxa"/>
            <w:vAlign w:val="center"/>
          </w:tcPr>
          <w:p w14:paraId="116FDBAD" w14:textId="77777777" w:rsidR="0064241C" w:rsidRDefault="00687EE0">
            <w:pPr>
              <w:rPr>
                <w:b/>
                <w:bCs/>
              </w:rPr>
            </w:pPr>
            <w:r>
              <w:rPr>
                <w:b/>
                <w:bCs/>
              </w:rPr>
              <w:t>Metody hodnocení</w:t>
            </w:r>
          </w:p>
        </w:tc>
        <w:tc>
          <w:tcPr>
            <w:tcW w:w="1436" w:type="dxa"/>
            <w:vAlign w:val="center"/>
          </w:tcPr>
          <w:p w14:paraId="0B4B3CD0" w14:textId="77777777" w:rsidR="0064241C" w:rsidRDefault="00687EE0">
            <w:pPr>
              <w:rPr>
                <w:b/>
                <w:bCs/>
              </w:rPr>
            </w:pPr>
            <w:r>
              <w:rPr>
                <w:b/>
                <w:bCs/>
              </w:rPr>
              <w:t>Časový plán</w:t>
            </w:r>
          </w:p>
        </w:tc>
        <w:tc>
          <w:tcPr>
            <w:tcW w:w="1598" w:type="dxa"/>
            <w:vAlign w:val="center"/>
          </w:tcPr>
          <w:p w14:paraId="6068BD8B" w14:textId="77777777" w:rsidR="0064241C" w:rsidRDefault="00687EE0">
            <w:pPr>
              <w:rPr>
                <w:b/>
                <w:bCs/>
              </w:rPr>
            </w:pPr>
            <w:r>
              <w:rPr>
                <w:b/>
                <w:bCs/>
              </w:rPr>
              <w:t>Odpovědnost</w:t>
            </w:r>
          </w:p>
        </w:tc>
      </w:tr>
      <w:tr w:rsidR="0064241C" w14:paraId="58DF1FAA" w14:textId="77777777">
        <w:tc>
          <w:tcPr>
            <w:tcW w:w="1504" w:type="dxa"/>
            <w:vAlign w:val="center"/>
          </w:tcPr>
          <w:p w14:paraId="02AF64B9" w14:textId="77777777" w:rsidR="0064241C" w:rsidRDefault="00687EE0">
            <w:r>
              <w:rPr>
                <w:b/>
                <w:bCs/>
              </w:rPr>
              <w:t>Profesní reflexe pedagoga</w:t>
            </w:r>
          </w:p>
        </w:tc>
        <w:tc>
          <w:tcPr>
            <w:tcW w:w="2634" w:type="dxa"/>
            <w:vAlign w:val="center"/>
          </w:tcPr>
          <w:p w14:paraId="1DB7C4E2" w14:textId="77777777" w:rsidR="0064241C" w:rsidRDefault="00687EE0">
            <w:pPr>
              <w:jc w:val="left"/>
            </w:pPr>
            <w:r>
              <w:t>• Úroveň vlastní výchovné péče a naplňování role průvodce</w:t>
            </w:r>
            <w:r>
              <w:br/>
              <w:t>• Práce s principem „pomoz mi, abych to zvládl sám“</w:t>
            </w:r>
            <w:r>
              <w:br/>
              <w:t>• Vlastní výchovný styl a komunikace s dětmi a rodiči</w:t>
            </w:r>
          </w:p>
        </w:tc>
        <w:tc>
          <w:tcPr>
            <w:tcW w:w="1891" w:type="dxa"/>
            <w:vAlign w:val="center"/>
          </w:tcPr>
          <w:p w14:paraId="2E08C402" w14:textId="77777777" w:rsidR="0064241C" w:rsidRDefault="00687EE0">
            <w:pPr>
              <w:jc w:val="left"/>
            </w:pPr>
            <w:r>
              <w:t>• Sebehodnotící dotazník</w:t>
            </w:r>
            <w:r>
              <w:br/>
              <w:t>• Profesní rozhovor s vedoucí DS</w:t>
            </w:r>
          </w:p>
        </w:tc>
        <w:tc>
          <w:tcPr>
            <w:tcW w:w="1436" w:type="dxa"/>
            <w:vAlign w:val="center"/>
          </w:tcPr>
          <w:p w14:paraId="21544A29" w14:textId="77777777" w:rsidR="0064241C" w:rsidRDefault="00687EE0">
            <w:pPr>
              <w:jc w:val="left"/>
            </w:pPr>
            <w:r>
              <w:t>• 1x ročně (konec školního roku)</w:t>
            </w:r>
          </w:p>
        </w:tc>
        <w:tc>
          <w:tcPr>
            <w:tcW w:w="1598" w:type="dxa"/>
            <w:vAlign w:val="center"/>
          </w:tcPr>
          <w:p w14:paraId="39ADBAAC" w14:textId="77777777" w:rsidR="0064241C" w:rsidRDefault="00687EE0">
            <w:pPr>
              <w:jc w:val="left"/>
            </w:pPr>
            <w:r>
              <w:t xml:space="preserve">Osoby pečující o dítě </w:t>
            </w:r>
          </w:p>
        </w:tc>
      </w:tr>
      <w:tr w:rsidR="0064241C" w14:paraId="6B8BE7AF" w14:textId="77777777">
        <w:tc>
          <w:tcPr>
            <w:tcW w:w="1504" w:type="dxa"/>
            <w:vAlign w:val="center"/>
          </w:tcPr>
          <w:p w14:paraId="02CEAC08" w14:textId="77777777" w:rsidR="0064241C" w:rsidRDefault="00687EE0">
            <w:r>
              <w:rPr>
                <w:b/>
                <w:bCs/>
              </w:rPr>
              <w:t>Týmová reflexe</w:t>
            </w:r>
          </w:p>
        </w:tc>
        <w:tc>
          <w:tcPr>
            <w:tcW w:w="2634" w:type="dxa"/>
            <w:vAlign w:val="center"/>
          </w:tcPr>
          <w:p w14:paraId="4DAA5844" w14:textId="77777777" w:rsidR="0064241C" w:rsidRDefault="00687EE0">
            <w:pPr>
              <w:jc w:val="left"/>
            </w:pPr>
            <w:r>
              <w:t>• Spolupráce při tvorbě třídního kurikula (TVP)</w:t>
            </w:r>
            <w:r>
              <w:br/>
              <w:t>• Jednotnost výchovného přístupu a uplatňovaných forem práce</w:t>
            </w:r>
          </w:p>
        </w:tc>
        <w:tc>
          <w:tcPr>
            <w:tcW w:w="1891" w:type="dxa"/>
            <w:vAlign w:val="center"/>
          </w:tcPr>
          <w:p w14:paraId="1B090CBD" w14:textId="77777777" w:rsidR="0064241C" w:rsidRDefault="00687EE0">
            <w:pPr>
              <w:jc w:val="left"/>
            </w:pPr>
            <w:r>
              <w:t>• SWOT analýza týmu</w:t>
            </w:r>
            <w:r>
              <w:br/>
              <w:t>• porady</w:t>
            </w:r>
          </w:p>
        </w:tc>
        <w:tc>
          <w:tcPr>
            <w:tcW w:w="1436" w:type="dxa"/>
            <w:vAlign w:val="center"/>
          </w:tcPr>
          <w:p w14:paraId="453A6595" w14:textId="77777777" w:rsidR="0064241C" w:rsidRDefault="00687EE0">
            <w:pPr>
              <w:jc w:val="left"/>
            </w:pPr>
            <w:r>
              <w:t xml:space="preserve">• 1x ročně </w:t>
            </w:r>
          </w:p>
          <w:p w14:paraId="6C57E46F" w14:textId="77777777" w:rsidR="0064241C" w:rsidRDefault="0064241C">
            <w:pPr>
              <w:jc w:val="left"/>
            </w:pPr>
          </w:p>
        </w:tc>
        <w:tc>
          <w:tcPr>
            <w:tcW w:w="1598" w:type="dxa"/>
            <w:vAlign w:val="center"/>
          </w:tcPr>
          <w:p w14:paraId="02E37854" w14:textId="77777777" w:rsidR="0064241C" w:rsidRDefault="00687EE0">
            <w:pPr>
              <w:jc w:val="left"/>
            </w:pPr>
            <w:r>
              <w:t>Osoby pečující o dítě</w:t>
            </w:r>
          </w:p>
        </w:tc>
      </w:tr>
    </w:tbl>
    <w:p w14:paraId="5BEB0A12" w14:textId="77777777" w:rsidR="0064241C" w:rsidRDefault="00687EE0" w:rsidP="00E51EDB">
      <w:pPr>
        <w:spacing w:before="240" w:after="0"/>
        <w:rPr>
          <w:b/>
          <w:bCs/>
        </w:rPr>
      </w:pPr>
      <w:r>
        <w:rPr>
          <w:b/>
          <w:bCs/>
        </w:rPr>
        <w:t>d) Podmínky vzdělávání a spolupráce</w:t>
      </w:r>
    </w:p>
    <w:p w14:paraId="62EE3D36" w14:textId="77777777" w:rsidR="0064241C" w:rsidRDefault="00687EE0">
      <w:r>
        <w:t>Sledování zázemí dětské skupiny, kvality klimatu a vztahů se všemi partnery.</w:t>
      </w:r>
    </w:p>
    <w:tbl>
      <w:tblPr>
        <w:tblStyle w:val="a3"/>
        <w:tblW w:w="906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7"/>
        <w:gridCol w:w="2488"/>
        <w:gridCol w:w="1596"/>
        <w:gridCol w:w="1567"/>
        <w:gridCol w:w="1575"/>
      </w:tblGrid>
      <w:tr w:rsidR="0064241C" w14:paraId="7135FE4C" w14:textId="77777777">
        <w:tc>
          <w:tcPr>
            <w:tcW w:w="1837" w:type="dxa"/>
            <w:vAlign w:val="center"/>
          </w:tcPr>
          <w:p w14:paraId="68AF374D" w14:textId="77777777" w:rsidR="0064241C" w:rsidRDefault="00687EE0">
            <w:pPr>
              <w:rPr>
                <w:b/>
                <w:bCs/>
              </w:rPr>
            </w:pPr>
            <w:r>
              <w:rPr>
                <w:b/>
                <w:bCs/>
              </w:rPr>
              <w:t>Oblast hodnocení</w:t>
            </w:r>
          </w:p>
        </w:tc>
        <w:tc>
          <w:tcPr>
            <w:tcW w:w="2488" w:type="dxa"/>
            <w:vAlign w:val="center"/>
          </w:tcPr>
          <w:p w14:paraId="24E97A63" w14:textId="77777777" w:rsidR="0064241C" w:rsidRDefault="00687EE0">
            <w:pPr>
              <w:rPr>
                <w:b/>
                <w:bCs/>
              </w:rPr>
            </w:pPr>
            <w:r>
              <w:rPr>
                <w:b/>
                <w:bCs/>
              </w:rPr>
              <w:t>Podoblast hodnocení (Co hodnotíme)</w:t>
            </w:r>
          </w:p>
        </w:tc>
        <w:tc>
          <w:tcPr>
            <w:tcW w:w="1596" w:type="dxa"/>
            <w:vAlign w:val="center"/>
          </w:tcPr>
          <w:p w14:paraId="2C08F3A5" w14:textId="77777777" w:rsidR="0064241C" w:rsidRDefault="00687EE0">
            <w:pPr>
              <w:rPr>
                <w:b/>
                <w:bCs/>
              </w:rPr>
            </w:pPr>
            <w:r>
              <w:rPr>
                <w:b/>
                <w:bCs/>
              </w:rPr>
              <w:t>Metody hodnocení</w:t>
            </w:r>
          </w:p>
        </w:tc>
        <w:tc>
          <w:tcPr>
            <w:tcW w:w="1567" w:type="dxa"/>
            <w:vAlign w:val="center"/>
          </w:tcPr>
          <w:p w14:paraId="6E77C5F3" w14:textId="77777777" w:rsidR="0064241C" w:rsidRDefault="00687EE0">
            <w:pPr>
              <w:rPr>
                <w:b/>
                <w:bCs/>
              </w:rPr>
            </w:pPr>
            <w:r>
              <w:rPr>
                <w:b/>
                <w:bCs/>
              </w:rPr>
              <w:t>Časový plán</w:t>
            </w:r>
          </w:p>
        </w:tc>
        <w:tc>
          <w:tcPr>
            <w:tcW w:w="1575" w:type="dxa"/>
            <w:vAlign w:val="center"/>
          </w:tcPr>
          <w:p w14:paraId="03F1E049" w14:textId="77777777" w:rsidR="0064241C" w:rsidRDefault="00687EE0">
            <w:pPr>
              <w:rPr>
                <w:b/>
                <w:bCs/>
              </w:rPr>
            </w:pPr>
            <w:r>
              <w:rPr>
                <w:b/>
                <w:bCs/>
              </w:rPr>
              <w:t>Odpovědnost</w:t>
            </w:r>
          </w:p>
        </w:tc>
      </w:tr>
      <w:tr w:rsidR="0064241C" w14:paraId="339EB778" w14:textId="77777777">
        <w:tc>
          <w:tcPr>
            <w:tcW w:w="1837" w:type="dxa"/>
            <w:vAlign w:val="center"/>
          </w:tcPr>
          <w:p w14:paraId="3F69A923" w14:textId="77777777" w:rsidR="0064241C" w:rsidRDefault="00687EE0">
            <w:pPr>
              <w:jc w:val="left"/>
            </w:pPr>
            <w:r>
              <w:rPr>
                <w:b/>
                <w:bCs/>
              </w:rPr>
              <w:lastRenderedPageBreak/>
              <w:t>Prostředí a životospráva</w:t>
            </w:r>
          </w:p>
        </w:tc>
        <w:tc>
          <w:tcPr>
            <w:tcW w:w="2488" w:type="dxa"/>
            <w:vAlign w:val="center"/>
          </w:tcPr>
          <w:p w14:paraId="538A838C" w14:textId="77777777" w:rsidR="0064241C" w:rsidRDefault="00687EE0">
            <w:pPr>
              <w:jc w:val="left"/>
            </w:pPr>
            <w:r>
              <w:t>• Připravené prostředí (dostupnost Montessori pomůcek)</w:t>
            </w:r>
            <w:r>
              <w:br/>
              <w:t>• Bezpečnost a hygiena interiéru i zahrady</w:t>
            </w:r>
            <w:r>
              <w:br/>
              <w:t>• Kultura stolování, zdravá strava, pobyt venku a dostatek pohybu</w:t>
            </w:r>
          </w:p>
        </w:tc>
        <w:tc>
          <w:tcPr>
            <w:tcW w:w="1596" w:type="dxa"/>
            <w:vAlign w:val="center"/>
          </w:tcPr>
          <w:p w14:paraId="03E577EA" w14:textId="77777777" w:rsidR="0064241C" w:rsidRDefault="00687EE0">
            <w:pPr>
              <w:jc w:val="left"/>
            </w:pPr>
            <w:r>
              <w:t>• Pozorování a revize</w:t>
            </w:r>
            <w:r>
              <w:br/>
              <w:t>• Hospitace vedoucího pracovníka</w:t>
            </w:r>
            <w:r>
              <w:br/>
              <w:t>• Provozní porady</w:t>
            </w:r>
          </w:p>
        </w:tc>
        <w:tc>
          <w:tcPr>
            <w:tcW w:w="1567" w:type="dxa"/>
            <w:vAlign w:val="center"/>
          </w:tcPr>
          <w:p w14:paraId="15360E9F" w14:textId="77777777" w:rsidR="0064241C" w:rsidRDefault="00687EE0">
            <w:pPr>
              <w:jc w:val="left"/>
            </w:pPr>
            <w:r>
              <w:t>• Průběžně</w:t>
            </w:r>
          </w:p>
          <w:p w14:paraId="55DBAF98" w14:textId="77777777" w:rsidR="0064241C" w:rsidRDefault="00687EE0">
            <w:pPr>
              <w:jc w:val="left"/>
            </w:pPr>
            <w:r>
              <w:br/>
              <w:t>• Revize 1x ročně</w:t>
            </w:r>
          </w:p>
        </w:tc>
        <w:tc>
          <w:tcPr>
            <w:tcW w:w="1575" w:type="dxa"/>
            <w:vAlign w:val="center"/>
          </w:tcPr>
          <w:p w14:paraId="67EC3F25" w14:textId="77777777" w:rsidR="0064241C" w:rsidRDefault="00687EE0">
            <w:pPr>
              <w:jc w:val="left"/>
            </w:pPr>
            <w:r>
              <w:t>Vedoucí DS</w:t>
            </w:r>
          </w:p>
          <w:p w14:paraId="6D3F61FA" w14:textId="77777777" w:rsidR="0064241C" w:rsidRDefault="00687EE0">
            <w:pPr>
              <w:jc w:val="left"/>
            </w:pPr>
            <w:r>
              <w:br/>
              <w:t>Provozní pracovníci</w:t>
            </w:r>
          </w:p>
        </w:tc>
      </w:tr>
      <w:tr w:rsidR="0064241C" w14:paraId="0A42AC72" w14:textId="77777777">
        <w:tc>
          <w:tcPr>
            <w:tcW w:w="1837" w:type="dxa"/>
            <w:vAlign w:val="center"/>
          </w:tcPr>
          <w:p w14:paraId="6AF155FA" w14:textId="77777777" w:rsidR="0064241C" w:rsidRDefault="00687EE0">
            <w:pPr>
              <w:jc w:val="left"/>
            </w:pPr>
            <w:r>
              <w:rPr>
                <w:b/>
                <w:bCs/>
              </w:rPr>
              <w:t>Psychosociální klima</w:t>
            </w:r>
          </w:p>
        </w:tc>
        <w:tc>
          <w:tcPr>
            <w:tcW w:w="2488" w:type="dxa"/>
            <w:vAlign w:val="center"/>
          </w:tcPr>
          <w:p w14:paraId="477C3A6D" w14:textId="77777777" w:rsidR="0064241C" w:rsidRDefault="00687EE0">
            <w:pPr>
              <w:jc w:val="left"/>
            </w:pPr>
            <w:r>
              <w:t>• Průběh adaptace nových dětí a pocit bezpečí</w:t>
            </w:r>
            <w:r>
              <w:br/>
              <w:t>• Respektování dětských potřeb a pravidla soužití ve skupině</w:t>
            </w:r>
            <w:r>
              <w:br/>
              <w:t>• Podpora empatie, sociálního cítění a vzájemných vztahů</w:t>
            </w:r>
          </w:p>
        </w:tc>
        <w:tc>
          <w:tcPr>
            <w:tcW w:w="1596" w:type="dxa"/>
            <w:vAlign w:val="center"/>
          </w:tcPr>
          <w:p w14:paraId="03DA42F0" w14:textId="77777777" w:rsidR="0064241C" w:rsidRDefault="00687EE0">
            <w:pPr>
              <w:jc w:val="left"/>
            </w:pPr>
            <w:r>
              <w:t>• Pozorování chování dětí</w:t>
            </w:r>
          </w:p>
          <w:p w14:paraId="6746B4C5" w14:textId="77777777" w:rsidR="0064241C" w:rsidRDefault="00687EE0">
            <w:pPr>
              <w:jc w:val="left"/>
            </w:pPr>
            <w:r>
              <w:br/>
              <w:t>• Hospitační činnost</w:t>
            </w:r>
          </w:p>
        </w:tc>
        <w:tc>
          <w:tcPr>
            <w:tcW w:w="1567" w:type="dxa"/>
            <w:vAlign w:val="center"/>
          </w:tcPr>
          <w:p w14:paraId="1E91E3A1" w14:textId="77777777" w:rsidR="0064241C" w:rsidRDefault="00687EE0">
            <w:pPr>
              <w:jc w:val="left"/>
            </w:pPr>
            <w:r>
              <w:t>• Průběžně</w:t>
            </w:r>
          </w:p>
          <w:p w14:paraId="5DD646D7" w14:textId="77777777" w:rsidR="0064241C" w:rsidRDefault="00687EE0">
            <w:pPr>
              <w:jc w:val="left"/>
            </w:pPr>
            <w:r>
              <w:br/>
              <w:t>• Vyhodnocení 1x ročně</w:t>
            </w:r>
          </w:p>
        </w:tc>
        <w:tc>
          <w:tcPr>
            <w:tcW w:w="1575" w:type="dxa"/>
            <w:vAlign w:val="center"/>
          </w:tcPr>
          <w:p w14:paraId="00689E85" w14:textId="77777777" w:rsidR="0064241C" w:rsidRDefault="00687EE0">
            <w:pPr>
              <w:jc w:val="left"/>
            </w:pPr>
            <w:r>
              <w:t xml:space="preserve">Vedoucí DS </w:t>
            </w:r>
          </w:p>
          <w:p w14:paraId="489603D2" w14:textId="77777777" w:rsidR="0064241C" w:rsidRDefault="0064241C">
            <w:pPr>
              <w:jc w:val="left"/>
            </w:pPr>
          </w:p>
          <w:p w14:paraId="3E1D6F46" w14:textId="77777777" w:rsidR="0064241C" w:rsidRDefault="00687EE0">
            <w:pPr>
              <w:jc w:val="left"/>
            </w:pPr>
            <w:r>
              <w:t>Osoby pečující o dítě</w:t>
            </w:r>
          </w:p>
        </w:tc>
      </w:tr>
      <w:tr w:rsidR="0064241C" w14:paraId="6388AB48" w14:textId="77777777">
        <w:tc>
          <w:tcPr>
            <w:tcW w:w="1837" w:type="dxa"/>
            <w:vAlign w:val="center"/>
          </w:tcPr>
          <w:p w14:paraId="3ADE46FD" w14:textId="77777777" w:rsidR="0064241C" w:rsidRDefault="00687EE0">
            <w:pPr>
              <w:jc w:val="left"/>
            </w:pPr>
            <w:r>
              <w:rPr>
                <w:b/>
                <w:bCs/>
              </w:rPr>
              <w:t>Spolupráce s rodiči a partnery</w:t>
            </w:r>
          </w:p>
        </w:tc>
        <w:tc>
          <w:tcPr>
            <w:tcW w:w="2488" w:type="dxa"/>
            <w:vAlign w:val="center"/>
          </w:tcPr>
          <w:p w14:paraId="7C562CE0" w14:textId="77777777" w:rsidR="0064241C" w:rsidRDefault="00687EE0">
            <w:pPr>
              <w:jc w:val="left"/>
            </w:pPr>
            <w:r>
              <w:t>• Spokojenost rodičů a jejich informovanost o pokrocích dětí</w:t>
            </w:r>
            <w:r>
              <w:br/>
              <w:t>• Aktivní zapojení rodiny do komunity (akce, slavnosti)</w:t>
            </w:r>
            <w:r>
              <w:br/>
              <w:t>• Spolupráce se zřizovatelem a sociálními partnery</w:t>
            </w:r>
          </w:p>
        </w:tc>
        <w:tc>
          <w:tcPr>
            <w:tcW w:w="1596" w:type="dxa"/>
            <w:vAlign w:val="center"/>
          </w:tcPr>
          <w:p w14:paraId="11048CD5" w14:textId="77777777" w:rsidR="0064241C" w:rsidRDefault="00687EE0">
            <w:pPr>
              <w:jc w:val="left"/>
            </w:pPr>
            <w:r>
              <w:t>• Dotazník pro rodiče</w:t>
            </w:r>
          </w:p>
          <w:p w14:paraId="769B79CD" w14:textId="77777777" w:rsidR="0064241C" w:rsidRDefault="00687EE0">
            <w:pPr>
              <w:jc w:val="left"/>
            </w:pPr>
            <w:r>
              <w:br/>
              <w:t>• Účast na akcích</w:t>
            </w:r>
          </w:p>
          <w:p w14:paraId="459CB70A" w14:textId="77777777" w:rsidR="0064241C" w:rsidRDefault="00687EE0">
            <w:pPr>
              <w:jc w:val="left"/>
            </w:pPr>
            <w:r>
              <w:br/>
              <w:t>• Konzultace</w:t>
            </w:r>
          </w:p>
        </w:tc>
        <w:tc>
          <w:tcPr>
            <w:tcW w:w="1567" w:type="dxa"/>
            <w:vAlign w:val="center"/>
          </w:tcPr>
          <w:p w14:paraId="2826E75B" w14:textId="77777777" w:rsidR="0064241C" w:rsidRDefault="00687EE0">
            <w:pPr>
              <w:jc w:val="left"/>
            </w:pPr>
            <w:r>
              <w:t>• Anketa 1x ročně</w:t>
            </w:r>
          </w:p>
          <w:p w14:paraId="77865709" w14:textId="77777777" w:rsidR="0064241C" w:rsidRDefault="00687EE0">
            <w:pPr>
              <w:jc w:val="left"/>
            </w:pPr>
            <w:r>
              <w:br/>
              <w:t>• Akce průběžně</w:t>
            </w:r>
          </w:p>
        </w:tc>
        <w:tc>
          <w:tcPr>
            <w:tcW w:w="1575" w:type="dxa"/>
            <w:vAlign w:val="center"/>
          </w:tcPr>
          <w:p w14:paraId="77C5F152" w14:textId="77777777" w:rsidR="0064241C" w:rsidRDefault="00687EE0">
            <w:pPr>
              <w:jc w:val="left"/>
            </w:pPr>
            <w:r>
              <w:t xml:space="preserve">Vedoucí DS </w:t>
            </w:r>
          </w:p>
          <w:p w14:paraId="7FC7DD22" w14:textId="77777777" w:rsidR="0064241C" w:rsidRDefault="0064241C">
            <w:pPr>
              <w:jc w:val="left"/>
            </w:pPr>
          </w:p>
          <w:p w14:paraId="317B556B" w14:textId="77777777" w:rsidR="0064241C" w:rsidRDefault="00687EE0">
            <w:pPr>
              <w:jc w:val="left"/>
            </w:pPr>
            <w:r>
              <w:t>Osoby pečující o dítě</w:t>
            </w:r>
          </w:p>
        </w:tc>
      </w:tr>
    </w:tbl>
    <w:p w14:paraId="0D1FD8F4" w14:textId="6B550836" w:rsidR="0064241C" w:rsidRDefault="0064241C"/>
    <w:p w14:paraId="382900A6" w14:textId="1748019E" w:rsidR="00960326" w:rsidRDefault="00960326"/>
    <w:p w14:paraId="4072C811" w14:textId="77777777" w:rsidR="00960326" w:rsidRDefault="00960326"/>
    <w:p w14:paraId="6B0D57B8" w14:textId="600B691F" w:rsidR="00960326" w:rsidRDefault="00960326">
      <w:r>
        <w:t>V Brně dne 15. 6. 2026</w:t>
      </w:r>
    </w:p>
    <w:p w14:paraId="5418D143" w14:textId="7DC8B155" w:rsidR="00960326" w:rsidRDefault="00960326" w:rsidP="00960326">
      <w:pPr>
        <w:jc w:val="left"/>
      </w:pPr>
      <w:r>
        <w:t>Mgr. Rostislav Novotný, MBA, LL.M.</w:t>
      </w:r>
      <w:r>
        <w:br/>
        <w:t>ředitel školy</w:t>
      </w:r>
    </w:p>
    <w:sectPr w:rsidR="00960326">
      <w:footerReference w:type="default" r:id="rId12"/>
      <w:headerReference w:type="first" r:id="rId13"/>
      <w:footerReference w:type="first" r:id="rId14"/>
      <w:pgSz w:w="11906" w:h="16838"/>
      <w:pgMar w:top="1417" w:right="1416" w:bottom="1417" w:left="1417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147D6" w14:textId="77777777" w:rsidR="00C10310" w:rsidRDefault="00C10310">
      <w:pPr>
        <w:spacing w:after="0" w:line="240" w:lineRule="auto"/>
      </w:pPr>
      <w:r>
        <w:separator/>
      </w:r>
    </w:p>
  </w:endnote>
  <w:endnote w:type="continuationSeparator" w:id="0">
    <w:p w14:paraId="7599AE97" w14:textId="77777777" w:rsidR="00C10310" w:rsidRDefault="00C10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96E6B6F1-1827-4678-BF51-A5FFDE8D70B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E37BF73A-EF88-4116-8FA6-E461989D855F}"/>
    <w:embedBold r:id="rId3" w:fontKey="{AD97B5B1-34E4-4185-8BDE-760B2194EE4A}"/>
    <w:embedItalic r:id="rId4" w:fontKey="{63D25C05-524E-4646-9ED7-A69B7D52A8C6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E27D7D41-53E8-456E-9B49-869584A2ED9B}"/>
  </w:font>
  <w:font w:name="Quattrocento Sans">
    <w:charset w:val="00"/>
    <w:family w:val="auto"/>
    <w:pitch w:val="default"/>
    <w:embedBold r:id="rId6" w:fontKey="{0D0B9DB9-BB07-476B-AE0B-32E716A9064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A2D9E" w14:textId="77777777" w:rsidR="0064241C" w:rsidRDefault="00687EE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5664"/>
      <w:rPr>
        <w:color w:val="000000"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3DBAB103" wp14:editId="3E2596B5">
          <wp:simplePos x="0" y="0"/>
          <wp:positionH relativeFrom="column">
            <wp:posOffset>5024755</wp:posOffset>
          </wp:positionH>
          <wp:positionV relativeFrom="paragraph">
            <wp:posOffset>33655</wp:posOffset>
          </wp:positionV>
          <wp:extent cx="719138" cy="719138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9138" cy="7191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124D168" w14:textId="77777777" w:rsidR="0064241C" w:rsidRDefault="00687EE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120" w:after="0" w:line="240" w:lineRule="auto"/>
      <w:jc w:val="right"/>
      <w:rPr>
        <w:color w:val="000000"/>
      </w:rPr>
    </w:pPr>
    <w:r>
      <w:rPr>
        <w:color w:val="000000"/>
        <w:sz w:val="18"/>
        <w:szCs w:val="18"/>
      </w:rPr>
      <w:t xml:space="preserve">Stránka </w:t>
    </w:r>
    <w:r>
      <w:rPr>
        <w:b/>
        <w:bCs/>
        <w:color w:val="000000"/>
        <w:sz w:val="18"/>
        <w:szCs w:val="18"/>
      </w:rPr>
      <w:fldChar w:fldCharType="begin"/>
    </w:r>
    <w:r>
      <w:rPr>
        <w:b/>
        <w:bCs/>
        <w:color w:val="000000"/>
        <w:sz w:val="18"/>
        <w:szCs w:val="18"/>
      </w:rPr>
      <w:instrText>PAGE</w:instrText>
    </w:r>
    <w:r>
      <w:rPr>
        <w:b/>
        <w:bCs/>
        <w:color w:val="000000"/>
        <w:sz w:val="18"/>
        <w:szCs w:val="18"/>
      </w:rPr>
      <w:fldChar w:fldCharType="separate"/>
    </w:r>
    <w:r w:rsidR="002430A4">
      <w:rPr>
        <w:b/>
        <w:bCs/>
        <w:noProof/>
        <w:color w:val="000000"/>
        <w:sz w:val="18"/>
        <w:szCs w:val="18"/>
      </w:rPr>
      <w:t>1</w:t>
    </w:r>
    <w:r>
      <w:rPr>
        <w:b/>
        <w:bCs/>
        <w:color w:val="000000"/>
        <w:sz w:val="18"/>
        <w:szCs w:val="18"/>
      </w:rPr>
      <w:fldChar w:fldCharType="end"/>
    </w:r>
    <w:r>
      <w:rPr>
        <w:color w:val="000000"/>
        <w:sz w:val="18"/>
        <w:szCs w:val="18"/>
      </w:rPr>
      <w:t xml:space="preserve"> z </w:t>
    </w:r>
    <w:r>
      <w:rPr>
        <w:b/>
        <w:bCs/>
        <w:color w:val="000000"/>
        <w:sz w:val="18"/>
        <w:szCs w:val="18"/>
      </w:rPr>
      <w:fldChar w:fldCharType="begin"/>
    </w:r>
    <w:r>
      <w:rPr>
        <w:b/>
        <w:bCs/>
        <w:color w:val="000000"/>
        <w:sz w:val="18"/>
        <w:szCs w:val="18"/>
      </w:rPr>
      <w:instrText>NUMPAGES</w:instrText>
    </w:r>
    <w:r>
      <w:rPr>
        <w:b/>
        <w:bCs/>
        <w:color w:val="000000"/>
        <w:sz w:val="18"/>
        <w:szCs w:val="18"/>
      </w:rPr>
      <w:fldChar w:fldCharType="separate"/>
    </w:r>
    <w:r w:rsidR="002430A4">
      <w:rPr>
        <w:b/>
        <w:bCs/>
        <w:noProof/>
        <w:color w:val="000000"/>
        <w:sz w:val="18"/>
        <w:szCs w:val="18"/>
      </w:rPr>
      <w:t>2</w:t>
    </w:r>
    <w:r>
      <w:rPr>
        <w:b/>
        <w:bCs/>
        <w:color w:val="000000"/>
        <w:sz w:val="18"/>
        <w:szCs w:val="18"/>
      </w:rPr>
      <w:fldChar w:fldCharType="end"/>
    </w:r>
  </w:p>
  <w:p w14:paraId="7C822F6F" w14:textId="77777777" w:rsidR="0064241C" w:rsidRDefault="00687EE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  <w:sz w:val="18"/>
        <w:szCs w:val="18"/>
      </w:rPr>
    </w:pPr>
    <w:r>
      <w:rPr>
        <w:color w:val="000000"/>
        <w:sz w:val="18"/>
        <w:szCs w:val="18"/>
      </w:rPr>
      <w:t>Plán výchovy a péče v dětské skupině GAIA</w:t>
    </w:r>
  </w:p>
  <w:p w14:paraId="2962BF6C" w14:textId="77777777" w:rsidR="0064241C" w:rsidRDefault="0064241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C0CD5" w14:textId="77777777" w:rsidR="0064241C" w:rsidRDefault="00687EE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C10310">
      <w:rPr>
        <w:color w:val="000000"/>
      </w:rPr>
      <w:fldChar w:fldCharType="separate"/>
    </w:r>
    <w:r>
      <w:rPr>
        <w:color w:val="000000"/>
      </w:rPr>
      <w:fldChar w:fldCharType="end"/>
    </w:r>
  </w:p>
  <w:p w14:paraId="19B50952" w14:textId="77777777" w:rsidR="0064241C" w:rsidRDefault="00687EE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t xml:space="preserve">EVIDENČNÍ LIST DÍTĚTE/ DĚTSKÁ SKUPINA GAIA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578B7" w14:textId="77777777" w:rsidR="00C10310" w:rsidRDefault="00C10310">
      <w:pPr>
        <w:spacing w:after="0" w:line="240" w:lineRule="auto"/>
      </w:pPr>
      <w:r>
        <w:separator/>
      </w:r>
    </w:p>
  </w:footnote>
  <w:footnote w:type="continuationSeparator" w:id="0">
    <w:p w14:paraId="08C151B0" w14:textId="77777777" w:rsidR="00C10310" w:rsidRDefault="00C103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EE465" w14:textId="77777777" w:rsidR="0064241C" w:rsidRDefault="0064241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2D2CB70E" w14:textId="77777777" w:rsidR="0064241C" w:rsidRDefault="00687EE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t xml:space="preserve">EVIDENČNÍ LIST DÍTĚTE DĚTSKÁ SKUPINA GAIA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52D9E"/>
    <w:multiLevelType w:val="multilevel"/>
    <w:tmpl w:val="5FC0C3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C622122"/>
    <w:multiLevelType w:val="multilevel"/>
    <w:tmpl w:val="7A3CF6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390" w:hanging="39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23F40860"/>
    <w:multiLevelType w:val="multilevel"/>
    <w:tmpl w:val="10B426C8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60A622C"/>
    <w:multiLevelType w:val="multilevel"/>
    <w:tmpl w:val="E8B05E62"/>
    <w:lvl w:ilvl="0">
      <w:start w:val="1"/>
      <w:numFmt w:val="bullet"/>
      <w:lvlText w:val="▪"/>
      <w:lvlJc w:val="left"/>
      <w:pPr>
        <w:ind w:left="50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1080922"/>
    <w:multiLevelType w:val="multilevel"/>
    <w:tmpl w:val="02D60C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2F36D11"/>
    <w:multiLevelType w:val="multilevel"/>
    <w:tmpl w:val="F90AA9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6CE5CF0"/>
    <w:multiLevelType w:val="multilevel"/>
    <w:tmpl w:val="6AE09B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  <w:rPr>
        <w:sz w:val="28"/>
        <w:szCs w:val="28"/>
      </w:r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7" w15:restartNumberingAfterBreak="0">
    <w:nsid w:val="66BF053E"/>
    <w:multiLevelType w:val="multilevel"/>
    <w:tmpl w:val="8F58BDCE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67067BD"/>
    <w:multiLevelType w:val="multilevel"/>
    <w:tmpl w:val="2F24EB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7CF05799"/>
    <w:multiLevelType w:val="multilevel"/>
    <w:tmpl w:val="BCF0B8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7D4761FA"/>
    <w:multiLevelType w:val="multilevel"/>
    <w:tmpl w:val="E0D635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7E567A91"/>
    <w:multiLevelType w:val="multilevel"/>
    <w:tmpl w:val="A948C4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7"/>
  </w:num>
  <w:num w:numId="2">
    <w:abstractNumId w:val="10"/>
  </w:num>
  <w:num w:numId="3">
    <w:abstractNumId w:val="11"/>
  </w:num>
  <w:num w:numId="4">
    <w:abstractNumId w:val="5"/>
  </w:num>
  <w:num w:numId="5">
    <w:abstractNumId w:val="3"/>
  </w:num>
  <w:num w:numId="6">
    <w:abstractNumId w:val="2"/>
  </w:num>
  <w:num w:numId="7">
    <w:abstractNumId w:val="1"/>
  </w:num>
  <w:num w:numId="8">
    <w:abstractNumId w:val="6"/>
  </w:num>
  <w:num w:numId="9">
    <w:abstractNumId w:val="8"/>
  </w:num>
  <w:num w:numId="10">
    <w:abstractNumId w:val="4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41C"/>
    <w:rsid w:val="002430A4"/>
    <w:rsid w:val="005A7C81"/>
    <w:rsid w:val="0064241C"/>
    <w:rsid w:val="00687EE0"/>
    <w:rsid w:val="00810154"/>
    <w:rsid w:val="00960326"/>
    <w:rsid w:val="00C10310"/>
    <w:rsid w:val="00E51EDB"/>
    <w:rsid w:val="00E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D5571"/>
  <w15:docId w15:val="{24D6D401-5739-4020-9B43-757B509AB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cs" w:eastAsia="cs-CZ" w:bidi="ar-SA"/>
      </w:rPr>
    </w:rPrDefault>
    <w:pPrDefault>
      <w:pPr>
        <w:spacing w:after="160" w:line="278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360" w:after="80"/>
      <w:jc w:val="left"/>
      <w:outlineLvl w:val="0"/>
    </w:pPr>
    <w:rPr>
      <w:b/>
      <w:bCs/>
      <w:color w:val="000000"/>
      <w:sz w:val="28"/>
      <w:szCs w:val="28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before="160" w:after="80"/>
      <w:outlineLvl w:val="1"/>
    </w:pPr>
    <w:rPr>
      <w:b/>
      <w:bCs/>
    </w:rPr>
  </w:style>
  <w:style w:type="paragraph" w:styleId="Nadpis3">
    <w:name w:val="heading 3"/>
    <w:basedOn w:val="Normln"/>
    <w:next w:val="Normln"/>
    <w:uiPriority w:val="9"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spacing w:after="80" w:line="240" w:lineRule="auto"/>
    </w:pPr>
    <w:rPr>
      <w:sz w:val="56"/>
      <w:szCs w:val="56"/>
    </w:rPr>
  </w:style>
  <w:style w:type="paragraph" w:styleId="Podnadpis">
    <w:name w:val="Subtitle"/>
    <w:basedOn w:val="Normln"/>
    <w:next w:val="Normln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Nadpisobsahu">
    <w:name w:val="TOC Heading"/>
    <w:basedOn w:val="Nadpis1"/>
    <w:next w:val="Normln"/>
    <w:uiPriority w:val="39"/>
    <w:unhideWhenUsed/>
    <w:qFormat/>
    <w:rsid w:val="00810154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cs-CZ"/>
    </w:rPr>
  </w:style>
  <w:style w:type="paragraph" w:styleId="Obsah1">
    <w:name w:val="toc 1"/>
    <w:basedOn w:val="Normln"/>
    <w:next w:val="Normln"/>
    <w:autoRedefine/>
    <w:uiPriority w:val="39"/>
    <w:unhideWhenUsed/>
    <w:rsid w:val="00810154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810154"/>
    <w:pPr>
      <w:spacing w:after="100"/>
      <w:ind w:left="240"/>
    </w:pPr>
  </w:style>
  <w:style w:type="paragraph" w:styleId="Obsah3">
    <w:name w:val="toc 3"/>
    <w:basedOn w:val="Normln"/>
    <w:next w:val="Normln"/>
    <w:autoRedefine/>
    <w:uiPriority w:val="39"/>
    <w:unhideWhenUsed/>
    <w:rsid w:val="00810154"/>
    <w:pPr>
      <w:spacing w:after="100"/>
      <w:ind w:left="480"/>
    </w:pPr>
  </w:style>
  <w:style w:type="character" w:styleId="Hypertextovodkaz">
    <w:name w:val="Hyperlink"/>
    <w:basedOn w:val="Standardnpsmoodstavce"/>
    <w:uiPriority w:val="99"/>
    <w:unhideWhenUsed/>
    <w:rsid w:val="00810154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8101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10154"/>
  </w:style>
  <w:style w:type="paragraph" w:styleId="Zpat">
    <w:name w:val="footer"/>
    <w:basedOn w:val="Normln"/>
    <w:link w:val="ZpatChar"/>
    <w:uiPriority w:val="99"/>
    <w:unhideWhenUsed/>
    <w:rsid w:val="008101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101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zsgajdosova.cz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g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DtU0wyEQB9L3gF4wSSLUnaG0Mg==">CgMxLjAyDmguNGNxMjVjbDd3cHY3Mg5oLmVvbTF3YmZnbW9qaDIOaC40aDFlbHMyaWJwczQyDmgueTI2dWpoZmVoamhuMg5oLjg1dWFvbWgzampzMjIOaC5mMndmMnh4bDM0b2wyDmgub2c1YWRta3QxMDJqMg5oLmU2YW81aWtncTF1MzIOaC5xYXdpeWE0dTZ1bGUyDmguYWFpNGl5ZGxwYTFsMg5oLjVlMnQ0OHh1dGJrdzIOaC5iNDZ2azBreDgxZnU4AHIhMW9Dckh3RFlhYnlnUUdEVlRDWFVxaGdZRGg2SUNMUlNp</go:docsCustomData>
</go:gDocsCustomXmlDataStorage>
</file>

<file path=customXml/itemProps1.xml><?xml version="1.0" encoding="utf-8"?>
<ds:datastoreItem xmlns:ds="http://schemas.openxmlformats.org/officeDocument/2006/customXml" ds:itemID="{07DDAD1F-7473-4891-B779-BB2DA6F198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3910</Words>
  <Characters>23074</Characters>
  <Application>Microsoft Office Word</Application>
  <DocSecurity>0</DocSecurity>
  <Lines>192</Lines>
  <Paragraphs>53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Rosťa</dc:creator>
  <cp:lastModifiedBy>Rostislav Novotný</cp:lastModifiedBy>
  <cp:revision>3</cp:revision>
  <dcterms:created xsi:type="dcterms:W3CDTF">2026-06-12T12:01:00Z</dcterms:created>
  <dcterms:modified xsi:type="dcterms:W3CDTF">2026-06-12T12:04:00Z</dcterms:modified>
</cp:coreProperties>
</file>