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Spec="center" w:tblpY="1"/>
        <w:tblOverlap w:val="never"/>
        <w:tblW w:w="10715" w:type="dxa"/>
        <w:tblLook w:val="01E0" w:firstRow="1" w:lastRow="1" w:firstColumn="1" w:lastColumn="1" w:noHBand="0" w:noVBand="0"/>
      </w:tblPr>
      <w:tblGrid>
        <w:gridCol w:w="2693"/>
        <w:gridCol w:w="5329"/>
        <w:gridCol w:w="2693"/>
      </w:tblGrid>
      <w:tr w:rsidR="00E16A75" w:rsidRPr="00E16A75" w14:paraId="3F35A867" w14:textId="77777777" w:rsidTr="006B4FD6">
        <w:trPr>
          <w:trHeight w:val="140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A69A8" w14:textId="77777777" w:rsidR="00B458FB" w:rsidRPr="00E16A75" w:rsidRDefault="0004052C" w:rsidP="006B4FD6">
            <w:pPr>
              <w:jc w:val="center"/>
              <w:rPr>
                <w:rFonts w:cs="Calibri"/>
                <w:b/>
                <w:color w:val="000000" w:themeColor="text1"/>
                <w:sz w:val="24"/>
                <w:szCs w:val="24"/>
              </w:rPr>
            </w:pPr>
            <w:r w:rsidRPr="00E16A75">
              <w:rPr>
                <w:rFonts w:cs="Calibri"/>
                <w:b/>
                <w:noProof/>
                <w:color w:val="000000" w:themeColor="text1"/>
                <w:sz w:val="24"/>
                <w:szCs w:val="24"/>
                <w:lang w:eastAsia="cs-CZ"/>
              </w:rPr>
              <w:drawing>
                <wp:inline distT="0" distB="0" distL="0" distR="0" wp14:anchorId="444673C5" wp14:editId="5DD42C2C">
                  <wp:extent cx="1009650" cy="904875"/>
                  <wp:effectExtent l="0" t="0" r="0" b="9525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2DE4" w14:textId="77777777" w:rsidR="00B458FB" w:rsidRPr="00E16A75" w:rsidRDefault="00B458FB" w:rsidP="006B4FD6">
            <w:pPr>
              <w:spacing w:after="0"/>
              <w:jc w:val="center"/>
              <w:rPr>
                <w:rFonts w:cs="Calibri"/>
                <w:color w:val="000000" w:themeColor="text1"/>
                <w:sz w:val="24"/>
                <w:szCs w:val="24"/>
              </w:rPr>
            </w:pPr>
            <w:r w:rsidRPr="00E16A75">
              <w:rPr>
                <w:rFonts w:cs="Calibri"/>
                <w:color w:val="000000" w:themeColor="text1"/>
                <w:sz w:val="24"/>
                <w:szCs w:val="24"/>
              </w:rPr>
              <w:t>Základní škola, Brno, Gajdošova 3</w:t>
            </w:r>
            <w:r w:rsidRPr="00E16A75">
              <w:rPr>
                <w:rFonts w:cs="Calibri"/>
                <w:color w:val="000000" w:themeColor="text1"/>
                <w:sz w:val="24"/>
                <w:szCs w:val="24"/>
              </w:rPr>
              <w:br/>
              <w:t>DOKUMENTACE ŠKOLY</w:t>
            </w:r>
          </w:p>
          <w:p w14:paraId="4C917831" w14:textId="77777777" w:rsidR="001E1933" w:rsidRPr="00E16A75" w:rsidRDefault="000D12AD" w:rsidP="001E1933">
            <w:pPr>
              <w:jc w:val="center"/>
              <w:rPr>
                <w:rFonts w:cs="Calibri"/>
                <w:b/>
                <w:color w:val="000000" w:themeColor="text1"/>
                <w:sz w:val="32"/>
                <w:szCs w:val="32"/>
              </w:rPr>
            </w:pPr>
            <w:r w:rsidRPr="00E16A75">
              <w:rPr>
                <w:rFonts w:cs="Calibri"/>
                <w:b/>
                <w:color w:val="000000" w:themeColor="text1"/>
                <w:sz w:val="32"/>
                <w:szCs w:val="32"/>
              </w:rPr>
              <w:t>Vnitřn</w:t>
            </w:r>
            <w:r w:rsidR="00D816BB" w:rsidRPr="00E16A75">
              <w:rPr>
                <w:rFonts w:cs="Calibri"/>
                <w:b/>
                <w:color w:val="000000" w:themeColor="text1"/>
                <w:sz w:val="32"/>
                <w:szCs w:val="32"/>
              </w:rPr>
              <w:t>í řád</w:t>
            </w:r>
            <w:r w:rsidRPr="00E16A75">
              <w:rPr>
                <w:rFonts w:cs="Calibri"/>
                <w:b/>
                <w:color w:val="000000" w:themeColor="text1"/>
                <w:sz w:val="32"/>
                <w:szCs w:val="32"/>
              </w:rPr>
              <w:t xml:space="preserve"> školní družiny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CD04" w14:textId="77777777" w:rsidR="00B458FB" w:rsidRPr="00E16A75" w:rsidRDefault="00B458FB" w:rsidP="006B4FD6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 w:rsidRPr="00E16A75">
              <w:rPr>
                <w:rFonts w:cs="Calibri"/>
                <w:color w:val="000000" w:themeColor="text1"/>
              </w:rPr>
              <w:t>Číslo jednací:</w:t>
            </w:r>
          </w:p>
          <w:p w14:paraId="7D11C46D" w14:textId="109698FD" w:rsidR="00B458FB" w:rsidRPr="00E16A75" w:rsidRDefault="00B458FB" w:rsidP="006B4FD6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 w:rsidRPr="00E16A75">
              <w:rPr>
                <w:rFonts w:cs="Calibri"/>
                <w:color w:val="000000" w:themeColor="text1"/>
              </w:rPr>
              <w:t>0</w:t>
            </w:r>
            <w:r w:rsidR="0048190F" w:rsidRPr="00E16A75">
              <w:rPr>
                <w:rFonts w:cs="Calibri"/>
                <w:color w:val="000000" w:themeColor="text1"/>
              </w:rPr>
              <w:t>4</w:t>
            </w:r>
            <w:r w:rsidRPr="00E16A75">
              <w:rPr>
                <w:rFonts w:cs="Calibri"/>
                <w:color w:val="000000" w:themeColor="text1"/>
              </w:rPr>
              <w:t>.</w:t>
            </w:r>
            <w:r w:rsidR="0048190F" w:rsidRPr="00E16A75">
              <w:rPr>
                <w:rFonts w:cs="Calibri"/>
                <w:color w:val="000000" w:themeColor="text1"/>
              </w:rPr>
              <w:t>1</w:t>
            </w:r>
            <w:r w:rsidR="00BF2657" w:rsidRPr="00E16A75">
              <w:rPr>
                <w:rFonts w:cs="Calibri"/>
                <w:color w:val="000000" w:themeColor="text1"/>
              </w:rPr>
              <w:t>5</w:t>
            </w:r>
            <w:r w:rsidR="001E1933" w:rsidRPr="00E16A75">
              <w:rPr>
                <w:rFonts w:cs="Calibri"/>
                <w:color w:val="000000" w:themeColor="text1"/>
              </w:rPr>
              <w:t>/</w:t>
            </w:r>
            <w:r w:rsidRPr="00E16A75">
              <w:rPr>
                <w:rFonts w:cs="Calibri"/>
                <w:color w:val="000000" w:themeColor="text1"/>
              </w:rPr>
              <w:t>20</w:t>
            </w:r>
            <w:r w:rsidR="005C17CB" w:rsidRPr="00E16A75">
              <w:rPr>
                <w:rFonts w:cs="Calibri"/>
                <w:color w:val="000000" w:themeColor="text1"/>
              </w:rPr>
              <w:t>2</w:t>
            </w:r>
            <w:r w:rsidR="004853E2">
              <w:rPr>
                <w:rFonts w:cs="Calibri"/>
                <w:color w:val="000000" w:themeColor="text1"/>
              </w:rPr>
              <w:t>5</w:t>
            </w:r>
            <w:r w:rsidR="002C15A3" w:rsidRPr="00E16A75">
              <w:rPr>
                <w:rFonts w:cs="Calibri"/>
                <w:color w:val="000000" w:themeColor="text1"/>
              </w:rPr>
              <w:t>0</w:t>
            </w:r>
            <w:r w:rsidR="00E9425B">
              <w:rPr>
                <w:rFonts w:cs="Calibri"/>
                <w:color w:val="000000" w:themeColor="text1"/>
              </w:rPr>
              <w:t>7</w:t>
            </w:r>
            <w:r w:rsidR="001E1933" w:rsidRPr="00E16A75">
              <w:rPr>
                <w:rFonts w:cs="Calibri"/>
                <w:color w:val="000000" w:themeColor="text1"/>
              </w:rPr>
              <w:t>0</w:t>
            </w:r>
            <w:r w:rsidR="002C15A3" w:rsidRPr="00E16A75">
              <w:rPr>
                <w:rFonts w:cs="Calibri"/>
                <w:color w:val="000000" w:themeColor="text1"/>
              </w:rPr>
              <w:t>1</w:t>
            </w:r>
          </w:p>
          <w:p w14:paraId="2DA98FB9" w14:textId="77777777" w:rsidR="00B458FB" w:rsidRPr="00E16A75" w:rsidRDefault="00B458FB" w:rsidP="006B4FD6">
            <w:pPr>
              <w:spacing w:after="0" w:line="240" w:lineRule="auto"/>
              <w:rPr>
                <w:rFonts w:cs="Calibri"/>
                <w:color w:val="000000" w:themeColor="text1"/>
              </w:rPr>
            </w:pPr>
          </w:p>
          <w:p w14:paraId="5CFB6513" w14:textId="77777777" w:rsidR="00B458FB" w:rsidRPr="00E16A75" w:rsidRDefault="00B458FB" w:rsidP="006B4FD6">
            <w:pPr>
              <w:spacing w:after="0" w:line="240" w:lineRule="auto"/>
              <w:rPr>
                <w:rFonts w:cs="Calibri"/>
                <w:color w:val="000000" w:themeColor="text1"/>
              </w:rPr>
            </w:pPr>
            <w:r w:rsidRPr="00E16A75">
              <w:rPr>
                <w:rFonts w:cs="Calibri"/>
                <w:color w:val="000000" w:themeColor="text1"/>
              </w:rPr>
              <w:t xml:space="preserve">Počet stran:   </w:t>
            </w:r>
            <w:r w:rsidR="00D86293" w:rsidRPr="00E16A75">
              <w:rPr>
                <w:rFonts w:cs="Calibri"/>
                <w:color w:val="000000" w:themeColor="text1"/>
              </w:rPr>
              <w:t>4</w:t>
            </w:r>
          </w:p>
          <w:p w14:paraId="336184F0" w14:textId="77777777" w:rsidR="00B458FB" w:rsidRPr="00E16A75" w:rsidRDefault="00B458FB" w:rsidP="00B458FB">
            <w:pPr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 w:rsidRPr="00E16A75">
              <w:rPr>
                <w:rFonts w:cs="Calibri"/>
                <w:color w:val="000000" w:themeColor="text1"/>
              </w:rPr>
              <w:t xml:space="preserve">Počet příloh: </w:t>
            </w:r>
            <w:r w:rsidR="00E61B1C" w:rsidRPr="00E16A75">
              <w:rPr>
                <w:rFonts w:cs="Calibri"/>
                <w:color w:val="000000" w:themeColor="text1"/>
              </w:rPr>
              <w:t xml:space="preserve"> </w:t>
            </w:r>
            <w:r w:rsidRPr="00E16A75">
              <w:rPr>
                <w:rFonts w:cs="Calibri"/>
                <w:color w:val="000000" w:themeColor="text1"/>
              </w:rPr>
              <w:t>0</w:t>
            </w:r>
          </w:p>
        </w:tc>
      </w:tr>
    </w:tbl>
    <w:p w14:paraId="088A609F" w14:textId="77777777" w:rsidR="000D12AD" w:rsidRPr="00E16A75" w:rsidRDefault="000D12AD" w:rsidP="001E1933">
      <w:pPr>
        <w:spacing w:before="240" w:after="0" w:line="240" w:lineRule="auto"/>
        <w:jc w:val="both"/>
        <w:rPr>
          <w:rFonts w:cs="Calibri"/>
          <w:b/>
          <w:color w:val="000000" w:themeColor="text1"/>
          <w:sz w:val="26"/>
          <w:szCs w:val="26"/>
        </w:rPr>
      </w:pPr>
      <w:r w:rsidRPr="00E16A75">
        <w:rPr>
          <w:rFonts w:cs="Calibri"/>
          <w:b/>
          <w:color w:val="000000" w:themeColor="text1"/>
          <w:sz w:val="26"/>
          <w:szCs w:val="26"/>
        </w:rPr>
        <w:t>Obecná ustanovení</w:t>
      </w:r>
    </w:p>
    <w:p w14:paraId="3FA96823" w14:textId="77777777" w:rsidR="000D12AD" w:rsidRPr="00E16A75" w:rsidRDefault="000D12AD" w:rsidP="000D12AD">
      <w:p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 xml:space="preserve">Na základě ustanovení §30 zákona č. 561/2004 Sb. o předškolním, základním středním, vyšším odborném a jiném vzdělávání (školský zákon) v platném znění vydávám jako statutární orgán školy pro školské zařízení školní družinu tuto směrnici – vnitřní řád školní družiny. Směrnice je součástí organizačního řádu školy.  Prokazatelné seznámení zákonných zástupců s tímto řádem provedou vychovatelky ŠD.  </w:t>
      </w:r>
    </w:p>
    <w:p w14:paraId="610CDF47" w14:textId="77777777" w:rsidR="000D12AD" w:rsidRPr="00E16A75" w:rsidRDefault="000D12AD" w:rsidP="000D12AD">
      <w:p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Školní družina se ve své činnosti řídí zejména vyhláškou č. 74/2005 Sb. o zájmovém vzdělávání.</w:t>
      </w:r>
    </w:p>
    <w:p w14:paraId="45DE9B75" w14:textId="79AEC0AB" w:rsidR="001E1933" w:rsidRPr="00E16A75" w:rsidRDefault="00DD242B" w:rsidP="001E1933">
      <w:pPr>
        <w:pStyle w:val="Nadpis3"/>
        <w:spacing w:after="0"/>
        <w:jc w:val="both"/>
        <w:rPr>
          <w:rFonts w:ascii="Calibri" w:hAnsi="Calibri" w:cs="Calibri"/>
          <w:color w:val="000000" w:themeColor="text1"/>
        </w:rPr>
      </w:pPr>
      <w:r w:rsidRPr="00E16A75">
        <w:rPr>
          <w:rFonts w:ascii="Calibri" w:hAnsi="Calibri" w:cs="Calibri"/>
          <w:color w:val="000000" w:themeColor="text1"/>
        </w:rPr>
        <w:t>1.  Práva účastníků</w:t>
      </w:r>
      <w:r w:rsidR="001E1933" w:rsidRPr="00E16A75">
        <w:rPr>
          <w:rFonts w:ascii="Calibri" w:hAnsi="Calibri" w:cs="Calibri"/>
          <w:color w:val="000000" w:themeColor="text1"/>
        </w:rPr>
        <w:t xml:space="preserve"> a jejich zákonných zástupců</w:t>
      </w:r>
    </w:p>
    <w:p w14:paraId="07FEAA3A" w14:textId="77777777" w:rsidR="00703CA8" w:rsidRPr="00E16A75" w:rsidRDefault="00703CA8" w:rsidP="001E1933">
      <w:pPr>
        <w:spacing w:after="0" w:line="240" w:lineRule="auto"/>
        <w:jc w:val="both"/>
        <w:rPr>
          <w:rFonts w:cs="Calibri"/>
          <w:b/>
          <w:color w:val="000000" w:themeColor="text1"/>
          <w:sz w:val="24"/>
          <w:szCs w:val="24"/>
        </w:rPr>
      </w:pPr>
    </w:p>
    <w:p w14:paraId="4FD53AED" w14:textId="6CDDB7C4" w:rsidR="001E1933" w:rsidRPr="00E16A75" w:rsidRDefault="00DD242B" w:rsidP="001E1933">
      <w:pPr>
        <w:spacing w:after="0" w:line="240" w:lineRule="auto"/>
        <w:jc w:val="both"/>
        <w:rPr>
          <w:rFonts w:cs="Calibri"/>
          <w:b/>
          <w:color w:val="000000" w:themeColor="text1"/>
          <w:sz w:val="24"/>
          <w:szCs w:val="24"/>
        </w:rPr>
      </w:pPr>
      <w:r w:rsidRPr="00E16A75">
        <w:rPr>
          <w:rFonts w:cs="Calibri"/>
          <w:b/>
          <w:color w:val="000000" w:themeColor="text1"/>
          <w:sz w:val="24"/>
          <w:szCs w:val="24"/>
        </w:rPr>
        <w:t>Účastníci</w:t>
      </w:r>
      <w:r w:rsidR="001E1933" w:rsidRPr="00E16A75">
        <w:rPr>
          <w:rFonts w:cs="Calibri"/>
          <w:b/>
          <w:color w:val="000000" w:themeColor="text1"/>
          <w:sz w:val="24"/>
          <w:szCs w:val="24"/>
        </w:rPr>
        <w:t xml:space="preserve"> mají právo na:</w:t>
      </w:r>
    </w:p>
    <w:p w14:paraId="4242775B" w14:textId="77777777" w:rsidR="001E1933" w:rsidRPr="00E16A75" w:rsidRDefault="001E1933" w:rsidP="001E1933">
      <w:pPr>
        <w:numPr>
          <w:ilvl w:val="0"/>
          <w:numId w:val="43"/>
        </w:numPr>
        <w:spacing w:after="0" w:line="240" w:lineRule="auto"/>
        <w:ind w:left="567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zájmové vzdělávání a školské služby podle školského zákona</w:t>
      </w:r>
    </w:p>
    <w:p w14:paraId="0AE9AF0F" w14:textId="77777777" w:rsidR="001E1933" w:rsidRPr="00E16A75" w:rsidRDefault="001E1933" w:rsidP="001E1933">
      <w:pPr>
        <w:numPr>
          <w:ilvl w:val="0"/>
          <w:numId w:val="43"/>
        </w:numPr>
        <w:spacing w:after="0" w:line="240" w:lineRule="auto"/>
        <w:ind w:left="567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seznámení se všemi předpisy se vztahem k jeho pobytu ve školní družině</w:t>
      </w:r>
    </w:p>
    <w:p w14:paraId="41ED937D" w14:textId="77777777" w:rsidR="001E1933" w:rsidRPr="00E16A75" w:rsidRDefault="001E1933" w:rsidP="001E1933">
      <w:pPr>
        <w:numPr>
          <w:ilvl w:val="0"/>
          <w:numId w:val="43"/>
        </w:numPr>
        <w:spacing w:after="0" w:line="240" w:lineRule="auto"/>
        <w:ind w:left="567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vyjadřovat se ke všem rozhodnutím týkajícím se podstatných záležitostí jejich vzdělávání, přičemž jejich vyjádřením musí být věnována pozornost odpovídající jejich věku a stupni vývoje</w:t>
      </w:r>
    </w:p>
    <w:p w14:paraId="523FEF5C" w14:textId="77777777" w:rsidR="001E1933" w:rsidRPr="00E16A75" w:rsidRDefault="001E1933" w:rsidP="001E1933">
      <w:pPr>
        <w:numPr>
          <w:ilvl w:val="0"/>
          <w:numId w:val="43"/>
        </w:numPr>
        <w:spacing w:after="0" w:line="240" w:lineRule="auto"/>
        <w:ind w:left="567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informace a poradenskou pomoc pracovníků školní družiny nebo školského poradenského zařízení</w:t>
      </w:r>
    </w:p>
    <w:p w14:paraId="79CE8B2A" w14:textId="77777777" w:rsidR="001E1933" w:rsidRPr="00E16A75" w:rsidRDefault="001E1933" w:rsidP="001E1933">
      <w:pPr>
        <w:numPr>
          <w:ilvl w:val="0"/>
          <w:numId w:val="43"/>
        </w:numPr>
        <w:spacing w:after="0" w:line="240" w:lineRule="auto"/>
        <w:ind w:left="567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 xml:space="preserve">ochranu před sociálně patologickými jevy a před projevy diskriminace, nepřátelství nebo násilí </w:t>
      </w:r>
    </w:p>
    <w:p w14:paraId="03BDB5EF" w14:textId="77777777" w:rsidR="001E1933" w:rsidRPr="00E16A75" w:rsidRDefault="001E1933" w:rsidP="001E1933">
      <w:pPr>
        <w:numPr>
          <w:ilvl w:val="0"/>
          <w:numId w:val="43"/>
        </w:numPr>
        <w:spacing w:after="0" w:line="240" w:lineRule="auto"/>
        <w:ind w:left="567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 xml:space="preserve">zajištění bezpečnosti a ochrany zdraví při všech činnostech </w:t>
      </w:r>
    </w:p>
    <w:p w14:paraId="1FF9460D" w14:textId="77777777" w:rsidR="001E1933" w:rsidRPr="00E16A75" w:rsidRDefault="001E1933" w:rsidP="001E1933">
      <w:pPr>
        <w:numPr>
          <w:ilvl w:val="0"/>
          <w:numId w:val="43"/>
        </w:numPr>
        <w:spacing w:after="0" w:line="240" w:lineRule="auto"/>
        <w:ind w:left="567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odpočinek a dodržování psychohygienických podmínek</w:t>
      </w:r>
    </w:p>
    <w:p w14:paraId="39012B5A" w14:textId="77777777" w:rsidR="001E1933" w:rsidRPr="00E16A75" w:rsidRDefault="001E1933" w:rsidP="001E1933">
      <w:pPr>
        <w:spacing w:after="0" w:line="240" w:lineRule="auto"/>
        <w:ind w:left="567"/>
        <w:jc w:val="both"/>
        <w:rPr>
          <w:rFonts w:cs="Calibri"/>
          <w:color w:val="000000" w:themeColor="text1"/>
          <w:sz w:val="24"/>
          <w:szCs w:val="24"/>
        </w:rPr>
      </w:pPr>
    </w:p>
    <w:p w14:paraId="7CE8F23C" w14:textId="77777777" w:rsidR="001E1933" w:rsidRPr="00E16A75" w:rsidRDefault="001E1933" w:rsidP="001E1933">
      <w:pPr>
        <w:spacing w:after="0" w:line="240" w:lineRule="auto"/>
        <w:jc w:val="both"/>
        <w:rPr>
          <w:rFonts w:cs="Calibri"/>
          <w:b/>
          <w:color w:val="000000" w:themeColor="text1"/>
          <w:sz w:val="24"/>
          <w:szCs w:val="24"/>
        </w:rPr>
      </w:pPr>
      <w:r w:rsidRPr="00E16A75">
        <w:rPr>
          <w:rFonts w:cs="Calibri"/>
          <w:b/>
          <w:color w:val="000000" w:themeColor="text1"/>
          <w:sz w:val="24"/>
          <w:szCs w:val="24"/>
        </w:rPr>
        <w:t>Zákonní zástupci mají právo na:</w:t>
      </w:r>
    </w:p>
    <w:p w14:paraId="0FA1E023" w14:textId="25F53F6A" w:rsidR="001E1933" w:rsidRPr="00E16A75" w:rsidRDefault="001E1933" w:rsidP="001E1933">
      <w:pPr>
        <w:numPr>
          <w:ilvl w:val="0"/>
          <w:numId w:val="45"/>
        </w:num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informace ve věcech týkajících se záj</w:t>
      </w:r>
      <w:r w:rsidR="00DD242B" w:rsidRPr="00E16A75">
        <w:rPr>
          <w:rFonts w:cs="Calibri"/>
          <w:color w:val="000000" w:themeColor="text1"/>
          <w:sz w:val="24"/>
          <w:szCs w:val="24"/>
        </w:rPr>
        <w:t>mového vzdělávání a výchovy účastníka</w:t>
      </w:r>
    </w:p>
    <w:p w14:paraId="50204766" w14:textId="77E9F718" w:rsidR="001E1933" w:rsidRPr="00E16A75" w:rsidRDefault="001E1933" w:rsidP="001E1933">
      <w:pPr>
        <w:numPr>
          <w:ilvl w:val="0"/>
          <w:numId w:val="45"/>
        </w:num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vyjadřovat se ke všem rozhodnutím týkajícím se podstatných zálež</w:t>
      </w:r>
      <w:r w:rsidR="00DD242B" w:rsidRPr="00E16A75">
        <w:rPr>
          <w:rFonts w:cs="Calibri"/>
          <w:color w:val="000000" w:themeColor="text1"/>
          <w:sz w:val="24"/>
          <w:szCs w:val="24"/>
        </w:rPr>
        <w:t>itostí zájmového vzdělávání účastníků</w:t>
      </w:r>
    </w:p>
    <w:p w14:paraId="0160061A" w14:textId="77777777" w:rsidR="001E1933" w:rsidRPr="00E16A75" w:rsidRDefault="001E1933" w:rsidP="001E1933">
      <w:pPr>
        <w:numPr>
          <w:ilvl w:val="0"/>
          <w:numId w:val="45"/>
        </w:num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na informace a poradenskou pomoc pracovníků školní družiny nebo školského poradenského zařízení</w:t>
      </w:r>
    </w:p>
    <w:p w14:paraId="5BD6B217" w14:textId="77777777" w:rsidR="001E1933" w:rsidRPr="00E16A75" w:rsidRDefault="001E1933" w:rsidP="001E1933">
      <w:pPr>
        <w:numPr>
          <w:ilvl w:val="0"/>
          <w:numId w:val="45"/>
        </w:num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být volen do školské rady</w:t>
      </w:r>
    </w:p>
    <w:p w14:paraId="567B015C" w14:textId="6B39CC08" w:rsidR="001E1933" w:rsidRPr="00E16A75" w:rsidRDefault="00DD242B" w:rsidP="001E1933">
      <w:pPr>
        <w:pStyle w:val="Nadpis3"/>
        <w:spacing w:after="0"/>
        <w:jc w:val="both"/>
        <w:rPr>
          <w:rFonts w:ascii="Calibri" w:hAnsi="Calibri" w:cs="Calibri"/>
          <w:color w:val="000000" w:themeColor="text1"/>
        </w:rPr>
      </w:pPr>
      <w:r w:rsidRPr="00E16A75">
        <w:rPr>
          <w:rFonts w:ascii="Calibri" w:hAnsi="Calibri" w:cs="Calibri"/>
          <w:color w:val="000000" w:themeColor="text1"/>
        </w:rPr>
        <w:t>2.  Povinnosti účastníků</w:t>
      </w:r>
      <w:r w:rsidR="001E1933" w:rsidRPr="00E16A75">
        <w:rPr>
          <w:rFonts w:ascii="Calibri" w:hAnsi="Calibri" w:cs="Calibri"/>
          <w:color w:val="000000" w:themeColor="text1"/>
        </w:rPr>
        <w:t xml:space="preserve"> a jejich zákonných zástupců</w:t>
      </w:r>
    </w:p>
    <w:p w14:paraId="47F00608" w14:textId="77777777" w:rsidR="00703CA8" w:rsidRPr="00E16A75" w:rsidRDefault="00703CA8" w:rsidP="001E1933">
      <w:pPr>
        <w:spacing w:after="0" w:line="240" w:lineRule="auto"/>
        <w:jc w:val="both"/>
        <w:rPr>
          <w:rFonts w:cs="Calibri"/>
          <w:b/>
          <w:color w:val="000000" w:themeColor="text1"/>
          <w:sz w:val="24"/>
          <w:szCs w:val="24"/>
        </w:rPr>
      </w:pPr>
    </w:p>
    <w:p w14:paraId="5E24320D" w14:textId="21FAD779" w:rsidR="001E1933" w:rsidRPr="00E16A75" w:rsidRDefault="00DD242B" w:rsidP="001E1933">
      <w:pPr>
        <w:spacing w:after="0" w:line="240" w:lineRule="auto"/>
        <w:jc w:val="both"/>
        <w:rPr>
          <w:rFonts w:cs="Calibri"/>
          <w:b/>
          <w:color w:val="000000" w:themeColor="text1"/>
          <w:sz w:val="24"/>
          <w:szCs w:val="24"/>
        </w:rPr>
      </w:pPr>
      <w:r w:rsidRPr="00E16A75">
        <w:rPr>
          <w:rFonts w:cs="Calibri"/>
          <w:b/>
          <w:color w:val="000000" w:themeColor="text1"/>
          <w:sz w:val="24"/>
          <w:szCs w:val="24"/>
        </w:rPr>
        <w:t>Účastníci</w:t>
      </w:r>
      <w:r w:rsidR="001E1933" w:rsidRPr="00E16A75">
        <w:rPr>
          <w:rFonts w:cs="Calibri"/>
          <w:b/>
          <w:color w:val="000000" w:themeColor="text1"/>
          <w:sz w:val="24"/>
          <w:szCs w:val="24"/>
        </w:rPr>
        <w:t xml:space="preserve"> a jsou povinni</w:t>
      </w:r>
    </w:p>
    <w:p w14:paraId="2DA11210" w14:textId="77777777" w:rsidR="001E1933" w:rsidRPr="00E16A75" w:rsidRDefault="001E1933" w:rsidP="001E1933">
      <w:pPr>
        <w:numPr>
          <w:ilvl w:val="0"/>
          <w:numId w:val="44"/>
        </w:num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dodržovat vnitřní řád a předpisy a pokyny pracovníků školní družiny k ochraně zdraví a bezpečnosti a k ochraně před projevy diskriminace, nepřátelství nebo násilí, s nimiž byli seznámeni</w:t>
      </w:r>
    </w:p>
    <w:p w14:paraId="173EB486" w14:textId="77777777" w:rsidR="001E1933" w:rsidRPr="00E16A75" w:rsidRDefault="001E1933" w:rsidP="001E1933">
      <w:pPr>
        <w:numPr>
          <w:ilvl w:val="0"/>
          <w:numId w:val="44"/>
        </w:num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 xml:space="preserve">bez vědomí vychovatele/vychovatelky neopouštět oddělení ŠD </w:t>
      </w:r>
    </w:p>
    <w:p w14:paraId="5BA041CF" w14:textId="77777777" w:rsidR="001E1933" w:rsidRPr="00E16A75" w:rsidRDefault="001E1933" w:rsidP="001E1933">
      <w:pPr>
        <w:numPr>
          <w:ilvl w:val="0"/>
          <w:numId w:val="44"/>
        </w:num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lastRenderedPageBreak/>
        <w:t xml:space="preserve">řídit se pokyny pedagogických pracovníků školy a školní družiny </w:t>
      </w:r>
    </w:p>
    <w:p w14:paraId="2E0986D4" w14:textId="77777777" w:rsidR="001E1933" w:rsidRPr="00E16A75" w:rsidRDefault="001E1933" w:rsidP="001E1933">
      <w:pPr>
        <w:numPr>
          <w:ilvl w:val="0"/>
          <w:numId w:val="44"/>
        </w:num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během pobytu v ŠD nepoužívat mobilní telefon. Nepořizovat žádné fotografie, audio ani videonahrávky</w:t>
      </w:r>
    </w:p>
    <w:p w14:paraId="3E864AAF" w14:textId="77777777" w:rsidR="001E1933" w:rsidRPr="00E16A75" w:rsidRDefault="001E1933" w:rsidP="001E1933">
      <w:pPr>
        <w:numPr>
          <w:ilvl w:val="0"/>
          <w:numId w:val="44"/>
        </w:num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neprodleně nahlásit vychovateli/vychovatelce každé zranění, které si způsobil během pobytu v ŠD</w:t>
      </w:r>
    </w:p>
    <w:p w14:paraId="40EBE2FB" w14:textId="77777777" w:rsidR="001E1933" w:rsidRPr="00E16A75" w:rsidRDefault="001E1933" w:rsidP="001E1933">
      <w:pPr>
        <w:numPr>
          <w:ilvl w:val="0"/>
          <w:numId w:val="44"/>
        </w:num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nenosit do ŠD cenné věci, větší obnosy peněz a věci nesouvisející se zájmovým vzděláváním</w:t>
      </w:r>
    </w:p>
    <w:p w14:paraId="346F94FF" w14:textId="77777777" w:rsidR="00703CA8" w:rsidRPr="00E16A75" w:rsidRDefault="00703CA8" w:rsidP="001E1933">
      <w:pPr>
        <w:spacing w:after="0" w:line="240" w:lineRule="auto"/>
        <w:jc w:val="both"/>
        <w:rPr>
          <w:rFonts w:cs="Calibri"/>
          <w:b/>
          <w:color w:val="000000" w:themeColor="text1"/>
          <w:sz w:val="24"/>
          <w:szCs w:val="24"/>
        </w:rPr>
      </w:pPr>
    </w:p>
    <w:p w14:paraId="37B3BE00" w14:textId="7823B063" w:rsidR="001E1933" w:rsidRPr="00E16A75" w:rsidRDefault="00DD242B" w:rsidP="001E1933">
      <w:pPr>
        <w:spacing w:after="0" w:line="240" w:lineRule="auto"/>
        <w:jc w:val="both"/>
        <w:rPr>
          <w:rFonts w:cs="Calibri"/>
          <w:b/>
          <w:color w:val="000000" w:themeColor="text1"/>
          <w:sz w:val="24"/>
          <w:szCs w:val="24"/>
        </w:rPr>
      </w:pPr>
      <w:r w:rsidRPr="00E16A75">
        <w:rPr>
          <w:rFonts w:cs="Calibri"/>
          <w:b/>
          <w:color w:val="000000" w:themeColor="text1"/>
          <w:sz w:val="24"/>
          <w:szCs w:val="24"/>
        </w:rPr>
        <w:t>Zákonní zástupci účastníků</w:t>
      </w:r>
      <w:r w:rsidR="001E1933" w:rsidRPr="00E16A75">
        <w:rPr>
          <w:rFonts w:cs="Calibri"/>
          <w:b/>
          <w:color w:val="000000" w:themeColor="text1"/>
          <w:sz w:val="24"/>
          <w:szCs w:val="24"/>
        </w:rPr>
        <w:t xml:space="preserve"> jsou povinni</w:t>
      </w:r>
    </w:p>
    <w:p w14:paraId="058CC4CB" w14:textId="3037EE24" w:rsidR="001E1933" w:rsidRPr="00E16A75" w:rsidRDefault="001E1933" w:rsidP="001E1933">
      <w:pPr>
        <w:numPr>
          <w:ilvl w:val="0"/>
          <w:numId w:val="46"/>
        </w:num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 xml:space="preserve">písemně přihlásit žáka k zájmovému vzdělávání, uvést rozsah docházky a způsob odchodů a vyzvedávání </w:t>
      </w:r>
      <w:r w:rsidR="00DD242B" w:rsidRPr="00E16A75">
        <w:rPr>
          <w:rFonts w:cs="Calibri"/>
          <w:color w:val="000000" w:themeColor="text1"/>
          <w:sz w:val="24"/>
          <w:szCs w:val="24"/>
        </w:rPr>
        <w:t>účastníka</w:t>
      </w:r>
    </w:p>
    <w:p w14:paraId="04665B78" w14:textId="77777777" w:rsidR="001E1933" w:rsidRPr="00E16A75" w:rsidRDefault="001E1933" w:rsidP="001E1933">
      <w:pPr>
        <w:numPr>
          <w:ilvl w:val="0"/>
          <w:numId w:val="46"/>
        </w:num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 xml:space="preserve">zaplatit úhradu za zájmové vzdělávání </w:t>
      </w:r>
    </w:p>
    <w:p w14:paraId="65CFB527" w14:textId="2F8FD9C2" w:rsidR="001E1933" w:rsidRPr="00E16A75" w:rsidRDefault="001E1933" w:rsidP="001E1933">
      <w:pPr>
        <w:numPr>
          <w:ilvl w:val="0"/>
          <w:numId w:val="46"/>
        </w:num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na vyzvání se osobně zúčastnit projednání závažných otázek týkajíc</w:t>
      </w:r>
      <w:r w:rsidR="00DD242B" w:rsidRPr="00E16A75">
        <w:rPr>
          <w:rFonts w:cs="Calibri"/>
          <w:color w:val="000000" w:themeColor="text1"/>
          <w:sz w:val="24"/>
          <w:szCs w:val="24"/>
        </w:rPr>
        <w:t>ích se zájmového vzdělávání účastníka</w:t>
      </w:r>
    </w:p>
    <w:p w14:paraId="6C657999" w14:textId="77777777" w:rsidR="001E1933" w:rsidRPr="00E16A75" w:rsidRDefault="001E1933" w:rsidP="001E1933">
      <w:pPr>
        <w:numPr>
          <w:ilvl w:val="0"/>
          <w:numId w:val="46"/>
        </w:num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informovat pracovníky školní družiny o změně zdravotní způsobilosti, zdravotních obtížích žáka nebo jiných závažných skutečnostech, které by mohly mít vliv na průběh zájmového vzdělávání</w:t>
      </w:r>
    </w:p>
    <w:p w14:paraId="0BF6DA05" w14:textId="0538FD70" w:rsidR="001E1933" w:rsidRPr="00E16A75" w:rsidRDefault="00DD242B" w:rsidP="001E1933">
      <w:pPr>
        <w:numPr>
          <w:ilvl w:val="0"/>
          <w:numId w:val="46"/>
        </w:num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vystavit účastníkovi</w:t>
      </w:r>
      <w:r w:rsidR="001E1933" w:rsidRPr="00E16A75">
        <w:rPr>
          <w:rFonts w:cs="Calibri"/>
          <w:color w:val="000000" w:themeColor="text1"/>
          <w:sz w:val="24"/>
          <w:szCs w:val="24"/>
        </w:rPr>
        <w:t xml:space="preserve"> písemnou </w:t>
      </w:r>
      <w:r w:rsidRPr="00E16A75">
        <w:rPr>
          <w:rFonts w:cs="Calibri"/>
          <w:color w:val="000000" w:themeColor="text1"/>
          <w:sz w:val="24"/>
          <w:szCs w:val="24"/>
        </w:rPr>
        <w:t>omluvenku v případě odchodu účastníka</w:t>
      </w:r>
      <w:r w:rsidR="001E1933" w:rsidRPr="00E16A75">
        <w:rPr>
          <w:rFonts w:cs="Calibri"/>
          <w:color w:val="000000" w:themeColor="text1"/>
          <w:sz w:val="24"/>
          <w:szCs w:val="24"/>
        </w:rPr>
        <w:t xml:space="preserve"> v jinou než je stanovena na zápisním lístku</w:t>
      </w:r>
    </w:p>
    <w:p w14:paraId="1816B9FA" w14:textId="051568AC" w:rsidR="001E1933" w:rsidRPr="00E16A75" w:rsidRDefault="001E1933" w:rsidP="001E1933">
      <w:pPr>
        <w:pStyle w:val="Nadpis3"/>
        <w:spacing w:after="0"/>
        <w:jc w:val="both"/>
        <w:rPr>
          <w:rFonts w:ascii="Calibri" w:hAnsi="Calibri" w:cs="Calibri"/>
          <w:color w:val="000000" w:themeColor="text1"/>
        </w:rPr>
      </w:pPr>
      <w:r w:rsidRPr="00E16A75">
        <w:rPr>
          <w:rFonts w:ascii="Calibri" w:hAnsi="Calibri" w:cs="Calibri"/>
          <w:color w:val="000000" w:themeColor="text1"/>
        </w:rPr>
        <w:t>3. Prav</w:t>
      </w:r>
      <w:r w:rsidR="00DD242B" w:rsidRPr="00E16A75">
        <w:rPr>
          <w:rFonts w:ascii="Calibri" w:hAnsi="Calibri" w:cs="Calibri"/>
          <w:color w:val="000000" w:themeColor="text1"/>
        </w:rPr>
        <w:t>idla vzájemných vztahů mezi účastníky</w:t>
      </w:r>
      <w:r w:rsidRPr="00E16A75">
        <w:rPr>
          <w:rFonts w:ascii="Calibri" w:hAnsi="Calibri" w:cs="Calibri"/>
          <w:color w:val="000000" w:themeColor="text1"/>
        </w:rPr>
        <w:t>, zákonnými zástupci a zaměstnanci školy</w:t>
      </w:r>
    </w:p>
    <w:p w14:paraId="3AE95C3A" w14:textId="12575684" w:rsidR="001E1933" w:rsidRPr="00E16A75" w:rsidRDefault="00DD242B" w:rsidP="001E1933">
      <w:pPr>
        <w:numPr>
          <w:ilvl w:val="0"/>
          <w:numId w:val="50"/>
        </w:numPr>
        <w:spacing w:after="0" w:line="240" w:lineRule="auto"/>
        <w:rPr>
          <w:rFonts w:eastAsia="Times New Roman" w:cs="Calibri"/>
          <w:color w:val="000000" w:themeColor="text1"/>
          <w:sz w:val="24"/>
          <w:szCs w:val="24"/>
          <w:lang w:eastAsia="cs-CZ"/>
        </w:rPr>
      </w:pPr>
      <w:r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>pracovníci školy vydávají účastníkům</w:t>
      </w:r>
      <w:r w:rsidR="001E1933"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 xml:space="preserve"> a zákonným zástupcům pokyny, které souvisí se zájmovým vzděláváním, vnitřním řádem školní družiny, se zajištěním bezpečnosti a dalšími nezbytnými organizačními opatřeními</w:t>
      </w:r>
    </w:p>
    <w:p w14:paraId="2583DD96" w14:textId="14793CFC" w:rsidR="001E1933" w:rsidRPr="00E16A75" w:rsidRDefault="001E1933" w:rsidP="001E1933">
      <w:pPr>
        <w:numPr>
          <w:ilvl w:val="0"/>
          <w:numId w:val="50"/>
        </w:numPr>
        <w:spacing w:after="0" w:line="240" w:lineRule="auto"/>
        <w:rPr>
          <w:rFonts w:eastAsia="Times New Roman" w:cs="Calibri"/>
          <w:color w:val="000000" w:themeColor="text1"/>
          <w:sz w:val="24"/>
          <w:szCs w:val="24"/>
          <w:lang w:eastAsia="cs-CZ"/>
        </w:rPr>
      </w:pPr>
      <w:r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>informace, které zá</w:t>
      </w:r>
      <w:r w:rsidR="00DD242B"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>konný zástupce poskytne o účastníkovi</w:t>
      </w:r>
      <w:r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 xml:space="preserve">, jsou důvěrné a všichni zaměstnanci školy s nimi nakládají v souladu se zákonem č.11O/2019 Sb., o ochraně osobních údajů  </w:t>
      </w:r>
    </w:p>
    <w:p w14:paraId="4ED88607" w14:textId="4484EA50" w:rsidR="001E1933" w:rsidRPr="00E16A75" w:rsidRDefault="00DD242B" w:rsidP="001E1933">
      <w:pPr>
        <w:numPr>
          <w:ilvl w:val="0"/>
          <w:numId w:val="50"/>
        </w:numPr>
        <w:spacing w:after="0" w:line="240" w:lineRule="auto"/>
        <w:rPr>
          <w:rFonts w:eastAsia="Times New Roman" w:cs="Calibri"/>
          <w:color w:val="000000" w:themeColor="text1"/>
          <w:sz w:val="24"/>
          <w:szCs w:val="24"/>
          <w:lang w:eastAsia="cs-CZ"/>
        </w:rPr>
      </w:pPr>
      <w:r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>v případě nevyzvednutí účastníka</w:t>
      </w:r>
      <w:r w:rsidR="001E1933"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 xml:space="preserve"> do konce provozní doby ŠD se vychovatelka spojí telefo</w:t>
      </w:r>
      <w:r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>nicky se zákonným zástupcem účastníka</w:t>
      </w:r>
      <w:r w:rsidR="001E1933"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>. Následně o dané situaci informuje vedení školy</w:t>
      </w:r>
    </w:p>
    <w:p w14:paraId="639A9FC5" w14:textId="5EA9C719" w:rsidR="001E1933" w:rsidRPr="00E16A75" w:rsidRDefault="00DD242B" w:rsidP="001E1933">
      <w:pPr>
        <w:numPr>
          <w:ilvl w:val="0"/>
          <w:numId w:val="50"/>
        </w:num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účastník</w:t>
      </w:r>
      <w:r w:rsidR="001E1933" w:rsidRPr="00E16A75">
        <w:rPr>
          <w:rFonts w:cs="Calibri"/>
          <w:color w:val="000000" w:themeColor="text1"/>
          <w:sz w:val="24"/>
          <w:szCs w:val="24"/>
        </w:rPr>
        <w:t xml:space="preserve"> může být ze školní družiny vyloučen pro opakované a závažné porušení kázně a pořádku nebo při ohrožení zdr</w:t>
      </w:r>
      <w:r w:rsidRPr="00E16A75">
        <w:rPr>
          <w:rFonts w:cs="Calibri"/>
          <w:color w:val="000000" w:themeColor="text1"/>
          <w:sz w:val="24"/>
          <w:szCs w:val="24"/>
        </w:rPr>
        <w:t>aví a bezpečnosti ostatních účastníků</w:t>
      </w:r>
    </w:p>
    <w:p w14:paraId="3DF0319E" w14:textId="58DDC852" w:rsidR="00853CD8" w:rsidRPr="00E16A75" w:rsidRDefault="00DD242B" w:rsidP="00861FE5">
      <w:pPr>
        <w:pStyle w:val="Odstavecseseznamem"/>
        <w:numPr>
          <w:ilvl w:val="0"/>
          <w:numId w:val="50"/>
        </w:num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Pokud za účastníka</w:t>
      </w:r>
      <w:r w:rsidR="00861FE5" w:rsidRPr="00E16A75">
        <w:rPr>
          <w:rFonts w:cs="Calibri"/>
          <w:color w:val="000000" w:themeColor="text1"/>
          <w:sz w:val="24"/>
          <w:szCs w:val="24"/>
        </w:rPr>
        <w:t xml:space="preserve"> není zaplacen poplatek, vedoucí vychovatelka školní družiny o tom uvědomí ředitele školy nejpozději do jednoho měsíce. Ředitel školy může po posouzení situace rozhodnout o jeho případném vyloučení ze školní družiny.</w:t>
      </w:r>
      <w:r w:rsidR="00853CD8" w:rsidRPr="00E16A75">
        <w:rPr>
          <w:rFonts w:cs="Calibri"/>
          <w:color w:val="000000" w:themeColor="text1"/>
          <w:sz w:val="24"/>
          <w:szCs w:val="24"/>
        </w:rPr>
        <w:t xml:space="preserve"> </w:t>
      </w:r>
    </w:p>
    <w:p w14:paraId="42AC4733" w14:textId="77777777" w:rsidR="00861FE5" w:rsidRPr="00E16A75" w:rsidRDefault="00861FE5" w:rsidP="000D12AD">
      <w:pPr>
        <w:pStyle w:val="Nadpis3"/>
        <w:spacing w:before="0" w:after="0"/>
        <w:jc w:val="both"/>
        <w:rPr>
          <w:rFonts w:ascii="Calibri" w:hAnsi="Calibri" w:cs="Calibri"/>
          <w:color w:val="000000" w:themeColor="text1"/>
          <w:sz w:val="24"/>
          <w:szCs w:val="24"/>
        </w:rPr>
      </w:pPr>
    </w:p>
    <w:p w14:paraId="66345055" w14:textId="77777777" w:rsidR="000D12AD" w:rsidRPr="00E16A75" w:rsidRDefault="00861FE5" w:rsidP="001E1933">
      <w:pPr>
        <w:pStyle w:val="Nadpis3"/>
        <w:spacing w:after="0"/>
        <w:jc w:val="both"/>
        <w:rPr>
          <w:rFonts w:ascii="Calibri" w:hAnsi="Calibri" w:cs="Calibri"/>
          <w:color w:val="000000" w:themeColor="text1"/>
        </w:rPr>
      </w:pPr>
      <w:r w:rsidRPr="00E16A75">
        <w:rPr>
          <w:rFonts w:ascii="Calibri" w:hAnsi="Calibri" w:cs="Calibri"/>
          <w:color w:val="000000" w:themeColor="text1"/>
        </w:rPr>
        <w:t>4</w:t>
      </w:r>
      <w:r w:rsidR="000D12AD" w:rsidRPr="00E16A75">
        <w:rPr>
          <w:rFonts w:ascii="Calibri" w:hAnsi="Calibri" w:cs="Calibri"/>
          <w:color w:val="000000" w:themeColor="text1"/>
        </w:rPr>
        <w:t xml:space="preserve">. Přihlašování a odhlašování </w:t>
      </w:r>
    </w:p>
    <w:p w14:paraId="7FFAC0CA" w14:textId="2FD1322E" w:rsidR="000D12AD" w:rsidRPr="00E16A75" w:rsidRDefault="000D12AD" w:rsidP="007C3B59">
      <w:pPr>
        <w:numPr>
          <w:ilvl w:val="0"/>
          <w:numId w:val="41"/>
        </w:numPr>
        <w:tabs>
          <w:tab w:val="clear" w:pos="360"/>
          <w:tab w:val="num" w:pos="851"/>
        </w:tabs>
        <w:spacing w:after="0" w:line="240" w:lineRule="auto"/>
        <w:ind w:left="709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Vedoucí vychovatelka řídí a kontroluje práci školní družiny. Zajišťuje př</w:t>
      </w:r>
      <w:r w:rsidR="00DD242B" w:rsidRPr="00E16A75">
        <w:rPr>
          <w:rFonts w:cs="Calibri"/>
          <w:color w:val="000000" w:themeColor="text1"/>
          <w:sz w:val="24"/>
          <w:szCs w:val="24"/>
        </w:rPr>
        <w:t>ihlašování a odhlašování účastníků</w:t>
      </w:r>
      <w:r w:rsidRPr="00E16A75">
        <w:rPr>
          <w:rFonts w:cs="Calibri"/>
          <w:color w:val="000000" w:themeColor="text1"/>
          <w:sz w:val="24"/>
          <w:szCs w:val="24"/>
        </w:rPr>
        <w:t>, vybírání poplatků, předávání informací zákonným zástupcům, vyřizování námětů a stížností.</w:t>
      </w:r>
    </w:p>
    <w:p w14:paraId="51C30582" w14:textId="3E2CBB1F" w:rsidR="000D12AD" w:rsidRPr="00DF697B" w:rsidRDefault="00DF697B" w:rsidP="00DF697B">
      <w:pPr>
        <w:pStyle w:val="Odstavecseseznamem"/>
        <w:spacing w:after="0"/>
        <w:ind w:left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lastRenderedPageBreak/>
        <w:t>Přihlašování</w:t>
      </w:r>
      <w:r w:rsidR="00EA59A1" w:rsidRPr="00E16A75">
        <w:rPr>
          <w:rFonts w:cs="Calibri"/>
          <w:color w:val="000000" w:themeColor="text1"/>
          <w:sz w:val="24"/>
          <w:szCs w:val="24"/>
        </w:rPr>
        <w:t xml:space="preserve"> ú</w:t>
      </w:r>
      <w:r w:rsidR="00DD242B" w:rsidRPr="00E16A75">
        <w:rPr>
          <w:rFonts w:cs="Calibri"/>
          <w:color w:val="000000" w:themeColor="text1"/>
          <w:sz w:val="24"/>
          <w:szCs w:val="24"/>
        </w:rPr>
        <w:t>častníků</w:t>
      </w:r>
      <w:r>
        <w:rPr>
          <w:rFonts w:cs="Calibri"/>
          <w:color w:val="000000" w:themeColor="text1"/>
          <w:sz w:val="24"/>
          <w:szCs w:val="24"/>
        </w:rPr>
        <w:t xml:space="preserve"> do</w:t>
      </w:r>
      <w:r w:rsidR="000D12AD" w:rsidRPr="00E16A75">
        <w:rPr>
          <w:rFonts w:cs="Calibri"/>
          <w:color w:val="000000" w:themeColor="text1"/>
          <w:sz w:val="24"/>
          <w:szCs w:val="24"/>
        </w:rPr>
        <w:t xml:space="preserve"> ŠD je prováděno na základě </w:t>
      </w:r>
      <w:r w:rsidRPr="00B517D9">
        <w:rPr>
          <w:rFonts w:asciiTheme="minorHAnsi" w:hAnsiTheme="minorHAnsi" w:cstheme="minorHAnsi"/>
          <w:sz w:val="24"/>
          <w:szCs w:val="24"/>
          <w:highlight w:val="yellow"/>
        </w:rPr>
        <w:t>elektronické přihlášky (dostupná například na webu školy</w:t>
      </w:r>
      <w:r>
        <w:rPr>
          <w:rFonts w:asciiTheme="minorHAnsi" w:hAnsiTheme="minorHAnsi" w:cstheme="minorHAnsi"/>
          <w:sz w:val="24"/>
          <w:szCs w:val="24"/>
          <w:highlight w:val="yellow"/>
        </w:rPr>
        <w:t>), a to nejpozději do 15.</w:t>
      </w:r>
      <w:r w:rsidR="00560357">
        <w:rPr>
          <w:rFonts w:asciiTheme="minorHAnsi" w:hAnsiTheme="minorHAnsi" w:cstheme="minorHAnsi"/>
          <w:sz w:val="24"/>
          <w:szCs w:val="24"/>
          <w:highlight w:val="yellow"/>
        </w:rPr>
        <w:t xml:space="preserve"> </w:t>
      </w:r>
      <w:r w:rsidRPr="00DF697B">
        <w:rPr>
          <w:rFonts w:asciiTheme="minorHAnsi" w:hAnsiTheme="minorHAnsi" w:cstheme="minorHAnsi"/>
          <w:sz w:val="24"/>
          <w:szCs w:val="24"/>
          <w:highlight w:val="yellow"/>
        </w:rPr>
        <w:t>června. Odhlášení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F697B">
        <w:rPr>
          <w:rFonts w:asciiTheme="minorHAnsi" w:hAnsiTheme="minorHAnsi" w:cstheme="minorHAnsi"/>
          <w:sz w:val="24"/>
          <w:szCs w:val="24"/>
          <w:highlight w:val="yellow"/>
        </w:rPr>
        <w:t>účastníka provede zákonný zástupce písemnou odhláškou.</w:t>
      </w:r>
    </w:p>
    <w:p w14:paraId="41B73D72" w14:textId="09AC7C58" w:rsidR="000D12AD" w:rsidRPr="00E16A75" w:rsidRDefault="00861FE5" w:rsidP="007C3B59">
      <w:pPr>
        <w:numPr>
          <w:ilvl w:val="0"/>
          <w:numId w:val="41"/>
        </w:numPr>
        <w:tabs>
          <w:tab w:val="clear" w:pos="360"/>
          <w:tab w:val="num" w:pos="851"/>
        </w:tabs>
        <w:spacing w:after="0" w:line="240" w:lineRule="auto"/>
        <w:ind w:left="709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Školní družinu navštěvují přednostn</w:t>
      </w:r>
      <w:r w:rsidR="00EA59A1" w:rsidRPr="00E16A75">
        <w:rPr>
          <w:rFonts w:cs="Calibri"/>
          <w:color w:val="000000" w:themeColor="text1"/>
          <w:sz w:val="24"/>
          <w:szCs w:val="24"/>
        </w:rPr>
        <w:t xml:space="preserve">ě </w:t>
      </w:r>
      <w:r w:rsidRPr="00E16A75">
        <w:rPr>
          <w:rFonts w:cs="Calibri"/>
          <w:color w:val="000000" w:themeColor="text1"/>
          <w:sz w:val="24"/>
          <w:szCs w:val="24"/>
        </w:rPr>
        <w:t xml:space="preserve">1., </w:t>
      </w:r>
      <w:smartTag w:uri="urn:schemas-microsoft-com:office:smarttags" w:element="metricconverter">
        <w:smartTagPr>
          <w:attr w:name="ProductID" w:val="2. a"/>
        </w:smartTagPr>
        <w:r w:rsidRPr="00E16A75">
          <w:rPr>
            <w:rFonts w:cs="Calibri"/>
            <w:color w:val="000000" w:themeColor="text1"/>
            <w:sz w:val="24"/>
            <w:szCs w:val="24"/>
          </w:rPr>
          <w:t>2. a</w:t>
        </w:r>
      </w:smartTag>
      <w:r w:rsidRPr="00E16A75">
        <w:rPr>
          <w:rFonts w:cs="Calibri"/>
          <w:color w:val="000000" w:themeColor="text1"/>
          <w:sz w:val="24"/>
          <w:szCs w:val="24"/>
        </w:rPr>
        <w:t xml:space="preserve"> 3. ročníku, řádně za</w:t>
      </w:r>
      <w:r w:rsidR="009C694F">
        <w:rPr>
          <w:rFonts w:cs="Calibri"/>
          <w:color w:val="000000" w:themeColor="text1"/>
          <w:sz w:val="24"/>
          <w:szCs w:val="24"/>
        </w:rPr>
        <w:t xml:space="preserve">psaní </w:t>
      </w:r>
      <w:r w:rsidR="009C694F" w:rsidRPr="009C694F">
        <w:rPr>
          <w:rFonts w:cs="Calibri"/>
          <w:color w:val="000000" w:themeColor="text1"/>
          <w:sz w:val="24"/>
          <w:szCs w:val="24"/>
          <w:highlight w:val="yellow"/>
        </w:rPr>
        <w:t>(elektronickou</w:t>
      </w:r>
      <w:r w:rsidR="009C694F">
        <w:rPr>
          <w:rFonts w:cs="Calibri"/>
          <w:color w:val="000000" w:themeColor="text1"/>
          <w:sz w:val="24"/>
          <w:szCs w:val="24"/>
        </w:rPr>
        <w:t xml:space="preserve"> </w:t>
      </w:r>
      <w:r w:rsidR="009C694F" w:rsidRPr="009C694F">
        <w:rPr>
          <w:rFonts w:cs="Calibri"/>
          <w:color w:val="000000" w:themeColor="text1"/>
          <w:sz w:val="24"/>
          <w:szCs w:val="24"/>
          <w:highlight w:val="yellow"/>
        </w:rPr>
        <w:t>přihláškou</w:t>
      </w:r>
      <w:r w:rsidRPr="009C694F">
        <w:rPr>
          <w:rFonts w:cs="Calibri"/>
          <w:color w:val="000000" w:themeColor="text1"/>
          <w:sz w:val="24"/>
          <w:szCs w:val="24"/>
          <w:highlight w:val="yellow"/>
        </w:rPr>
        <w:t>),</w:t>
      </w:r>
      <w:r w:rsidRPr="00E16A75">
        <w:rPr>
          <w:rFonts w:cs="Calibri"/>
          <w:color w:val="000000" w:themeColor="text1"/>
          <w:sz w:val="24"/>
          <w:szCs w:val="24"/>
        </w:rPr>
        <w:t xml:space="preserve"> kteří mají zaplacen příslušný poplatek. </w:t>
      </w:r>
      <w:r w:rsidR="009965B5" w:rsidRPr="00E16A75">
        <w:rPr>
          <w:rFonts w:cs="Calibri"/>
          <w:color w:val="000000" w:themeColor="text1"/>
          <w:sz w:val="24"/>
          <w:szCs w:val="24"/>
        </w:rPr>
        <w:t>O zařazení účastníků</w:t>
      </w:r>
      <w:r w:rsidR="000D12AD" w:rsidRPr="00E16A75">
        <w:rPr>
          <w:rFonts w:cs="Calibri"/>
          <w:color w:val="000000" w:themeColor="text1"/>
          <w:sz w:val="24"/>
          <w:szCs w:val="24"/>
        </w:rPr>
        <w:t xml:space="preserve"> do šk</w:t>
      </w:r>
      <w:r w:rsidR="00517646" w:rsidRPr="00E16A75">
        <w:rPr>
          <w:rFonts w:cs="Calibri"/>
          <w:color w:val="000000" w:themeColor="text1"/>
          <w:sz w:val="24"/>
          <w:szCs w:val="24"/>
        </w:rPr>
        <w:t>olní družiny rozhoduje ředitel</w:t>
      </w:r>
      <w:r w:rsidR="000D12AD" w:rsidRPr="00E16A75">
        <w:rPr>
          <w:rFonts w:cs="Calibri"/>
          <w:color w:val="000000" w:themeColor="text1"/>
          <w:sz w:val="24"/>
          <w:szCs w:val="24"/>
        </w:rPr>
        <w:t xml:space="preserve"> školy. </w:t>
      </w:r>
    </w:p>
    <w:p w14:paraId="2DBD0380" w14:textId="77777777" w:rsidR="000D12AD" w:rsidRPr="00E16A75" w:rsidRDefault="000D12AD" w:rsidP="007C3B59">
      <w:pPr>
        <w:numPr>
          <w:ilvl w:val="0"/>
          <w:numId w:val="41"/>
        </w:numPr>
        <w:tabs>
          <w:tab w:val="clear" w:pos="360"/>
          <w:tab w:val="num" w:pos="851"/>
        </w:tabs>
        <w:spacing w:after="0" w:line="240" w:lineRule="auto"/>
        <w:ind w:left="709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 xml:space="preserve">Při zápisu do školní družiny jsou zákonní zástupci žáka </w:t>
      </w:r>
      <w:r w:rsidR="00861FE5" w:rsidRPr="00E16A75">
        <w:rPr>
          <w:rFonts w:cs="Calibri"/>
          <w:color w:val="000000" w:themeColor="text1"/>
          <w:sz w:val="24"/>
          <w:szCs w:val="24"/>
        </w:rPr>
        <w:t>informováni o skutečnosti, že škola vydává vnitřní řád školní družiny a o tom, kde ho najdou</w:t>
      </w:r>
      <w:r w:rsidRPr="00E16A75">
        <w:rPr>
          <w:rFonts w:cs="Calibri"/>
          <w:color w:val="000000" w:themeColor="text1"/>
          <w:sz w:val="24"/>
          <w:szCs w:val="24"/>
        </w:rPr>
        <w:t>.</w:t>
      </w:r>
    </w:p>
    <w:p w14:paraId="6DD1B4B3" w14:textId="77777777" w:rsidR="00861FE5" w:rsidRPr="00E16A75" w:rsidRDefault="00861FE5" w:rsidP="007C3B59">
      <w:pPr>
        <w:pStyle w:val="Nadpis3"/>
        <w:spacing w:after="0"/>
        <w:jc w:val="both"/>
        <w:rPr>
          <w:rFonts w:ascii="Calibri" w:hAnsi="Calibri" w:cs="Calibri"/>
          <w:color w:val="000000" w:themeColor="text1"/>
        </w:rPr>
      </w:pPr>
      <w:r w:rsidRPr="00E16A75">
        <w:rPr>
          <w:rFonts w:ascii="Calibri" w:hAnsi="Calibri" w:cs="Calibri"/>
          <w:color w:val="000000" w:themeColor="text1"/>
        </w:rPr>
        <w:t>5. Provoz</w:t>
      </w:r>
    </w:p>
    <w:p w14:paraId="210E398E" w14:textId="77777777" w:rsidR="00703CA8" w:rsidRPr="00E16A75" w:rsidRDefault="00703CA8" w:rsidP="00861FE5">
      <w:pPr>
        <w:spacing w:after="0" w:line="240" w:lineRule="auto"/>
        <w:jc w:val="both"/>
        <w:rPr>
          <w:rFonts w:cs="Calibri"/>
          <w:b/>
          <w:color w:val="000000" w:themeColor="text1"/>
          <w:sz w:val="24"/>
          <w:szCs w:val="24"/>
        </w:rPr>
      </w:pPr>
    </w:p>
    <w:p w14:paraId="39C2C03F" w14:textId="77777777" w:rsidR="00861FE5" w:rsidRPr="00E16A75" w:rsidRDefault="00861FE5" w:rsidP="00861FE5">
      <w:pPr>
        <w:spacing w:after="0" w:line="240" w:lineRule="auto"/>
        <w:jc w:val="both"/>
        <w:rPr>
          <w:rFonts w:cs="Calibri"/>
          <w:b/>
          <w:color w:val="000000" w:themeColor="text1"/>
          <w:sz w:val="24"/>
          <w:szCs w:val="24"/>
        </w:rPr>
      </w:pPr>
      <w:r w:rsidRPr="00E16A75">
        <w:rPr>
          <w:rFonts w:cs="Calibri"/>
          <w:b/>
          <w:color w:val="000000" w:themeColor="text1"/>
          <w:sz w:val="24"/>
          <w:szCs w:val="24"/>
        </w:rPr>
        <w:t>a) Doba provozu</w:t>
      </w:r>
    </w:p>
    <w:p w14:paraId="7F560B8C" w14:textId="77777777" w:rsidR="00861FE5" w:rsidRPr="00E16A75" w:rsidRDefault="00861FE5" w:rsidP="00861FE5">
      <w:p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 xml:space="preserve">Provoz školní družiny je od 6:30 do 8:45 a od 11:40 do 17:30 hod. </w:t>
      </w:r>
    </w:p>
    <w:p w14:paraId="2305F1D2" w14:textId="77777777" w:rsidR="00861FE5" w:rsidRPr="00E16A75" w:rsidRDefault="00861FE5" w:rsidP="00861FE5">
      <w:pPr>
        <w:pStyle w:val="Nadpis1"/>
        <w:spacing w:after="0"/>
        <w:jc w:val="both"/>
        <w:rPr>
          <w:rFonts w:ascii="Calibri" w:hAnsi="Calibri" w:cs="Calibri"/>
          <w:color w:val="000000" w:themeColor="text1"/>
          <w:kern w:val="0"/>
          <w:sz w:val="24"/>
          <w:szCs w:val="24"/>
        </w:rPr>
      </w:pPr>
      <w:r w:rsidRPr="00E16A75">
        <w:rPr>
          <w:rFonts w:ascii="Calibri" w:hAnsi="Calibri" w:cs="Calibri"/>
          <w:color w:val="000000" w:themeColor="text1"/>
          <w:kern w:val="0"/>
          <w:sz w:val="24"/>
          <w:szCs w:val="24"/>
        </w:rPr>
        <w:t>b) Provoz školní družiny v době prázdnin</w:t>
      </w:r>
    </w:p>
    <w:p w14:paraId="361AD7C9" w14:textId="2D2470B6" w:rsidR="00861FE5" w:rsidRPr="00E16A75" w:rsidRDefault="00861FE5" w:rsidP="00861FE5">
      <w:pPr>
        <w:spacing w:line="240" w:lineRule="auto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 xml:space="preserve">Před zahájením hlavních prázdnin může být zákonným </w:t>
      </w:r>
      <w:r w:rsidR="00157FAD" w:rsidRPr="00E16A75">
        <w:rPr>
          <w:rFonts w:cs="Calibri"/>
          <w:color w:val="000000" w:themeColor="text1"/>
          <w:sz w:val="24"/>
          <w:szCs w:val="24"/>
        </w:rPr>
        <w:t>zástupcům účastníků</w:t>
      </w:r>
      <w:r w:rsidRPr="00E16A75">
        <w:rPr>
          <w:rFonts w:cs="Calibri"/>
          <w:color w:val="000000" w:themeColor="text1"/>
          <w:sz w:val="24"/>
          <w:szCs w:val="24"/>
        </w:rPr>
        <w:t>, kteří jsou přihlášeni k pravidelné docházce, písem</w:t>
      </w:r>
      <w:r w:rsidR="00055BC8" w:rsidRPr="00E16A75">
        <w:rPr>
          <w:rFonts w:cs="Calibri"/>
          <w:color w:val="000000" w:themeColor="text1"/>
          <w:sz w:val="24"/>
          <w:szCs w:val="24"/>
        </w:rPr>
        <w:t xml:space="preserve">ně nabídnuta možnost účasti </w:t>
      </w:r>
      <w:r w:rsidR="00055BC8" w:rsidRPr="00E16A75">
        <w:rPr>
          <w:color w:val="000000" w:themeColor="text1"/>
        </w:rPr>
        <w:t>účastníka</w:t>
      </w:r>
      <w:r w:rsidRPr="00E16A75">
        <w:rPr>
          <w:rFonts w:cs="Calibri"/>
          <w:color w:val="000000" w:themeColor="text1"/>
          <w:sz w:val="24"/>
          <w:szCs w:val="24"/>
        </w:rPr>
        <w:t xml:space="preserve"> na činnosti školní družiny.  Nepře</w:t>
      </w:r>
      <w:r w:rsidR="00055BC8" w:rsidRPr="00E16A75">
        <w:rPr>
          <w:rFonts w:cs="Calibri"/>
          <w:color w:val="000000" w:themeColor="text1"/>
          <w:sz w:val="24"/>
          <w:szCs w:val="24"/>
        </w:rPr>
        <w:t>kročí-li počet zájemců 15 účastníků</w:t>
      </w:r>
      <w:r w:rsidRPr="00E16A75">
        <w:rPr>
          <w:rFonts w:cs="Calibri"/>
          <w:color w:val="000000" w:themeColor="text1"/>
          <w:sz w:val="24"/>
          <w:szCs w:val="24"/>
        </w:rPr>
        <w:t xml:space="preserve">, bude činnost školní družiny o hlavních prázdninách přerušena. Provoz školní jídelny není zajištěn. Činnost školní družiny v době ostatních prázdnin se přerušuje. </w:t>
      </w:r>
    </w:p>
    <w:p w14:paraId="3ED51356" w14:textId="77777777" w:rsidR="00861FE5" w:rsidRPr="00E16A75" w:rsidRDefault="00861FE5" w:rsidP="00861FE5">
      <w:pPr>
        <w:pStyle w:val="Nadpis3"/>
        <w:spacing w:after="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16A75">
        <w:rPr>
          <w:rFonts w:ascii="Calibri" w:hAnsi="Calibri" w:cs="Calibri"/>
          <w:color w:val="000000" w:themeColor="text1"/>
          <w:sz w:val="24"/>
          <w:szCs w:val="24"/>
        </w:rPr>
        <w:t>c) Den ve školní družině</w:t>
      </w:r>
    </w:p>
    <w:p w14:paraId="0F539181" w14:textId="636BB510" w:rsidR="00861FE5" w:rsidRPr="00E16A75" w:rsidRDefault="00055BC8" w:rsidP="00861FE5">
      <w:p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Účastníci</w:t>
      </w:r>
      <w:r w:rsidR="00861FE5" w:rsidRPr="00E16A75">
        <w:rPr>
          <w:rFonts w:cs="Calibri"/>
          <w:color w:val="000000" w:themeColor="text1"/>
          <w:sz w:val="24"/>
          <w:szCs w:val="24"/>
        </w:rPr>
        <w:t xml:space="preserve"> se schází ráno od 6:30 do 8:45 hod </w:t>
      </w:r>
      <w:r w:rsidRPr="00E16A75">
        <w:rPr>
          <w:rFonts w:cs="Calibri"/>
          <w:color w:val="000000" w:themeColor="text1"/>
          <w:sz w:val="24"/>
          <w:szCs w:val="24"/>
        </w:rPr>
        <w:t>ve společné družině. Účastníci</w:t>
      </w:r>
      <w:r w:rsidR="00861FE5" w:rsidRPr="00E16A75">
        <w:rPr>
          <w:rFonts w:cs="Calibri"/>
          <w:color w:val="000000" w:themeColor="text1"/>
          <w:sz w:val="24"/>
          <w:szCs w:val="24"/>
        </w:rPr>
        <w:t xml:space="preserve"> jsou zapsáni do docházkového sešitu a v 7:40 hod nebo v 8:45 hod se za doprovodu vychovatelky rozcházejí do svých tříd, kde nad nimi přebírá dohled vyučující. Oběd probíhá dle rozpisu jednotlivých oddělení. Po obědě do 14:00 hod. probíhají následující činnosti:</w:t>
      </w:r>
    </w:p>
    <w:p w14:paraId="1401AB60" w14:textId="77777777" w:rsidR="00861FE5" w:rsidRPr="00E16A75" w:rsidRDefault="00861FE5" w:rsidP="00861FE5">
      <w:pPr>
        <w:numPr>
          <w:ilvl w:val="0"/>
          <w:numId w:val="42"/>
        </w:num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 xml:space="preserve">činnost odpočinková – stolní hry, četba, </w:t>
      </w:r>
    </w:p>
    <w:p w14:paraId="1F184D7B" w14:textId="77777777" w:rsidR="00861FE5" w:rsidRPr="00E16A75" w:rsidRDefault="00861FE5" w:rsidP="00861FE5">
      <w:pPr>
        <w:numPr>
          <w:ilvl w:val="0"/>
          <w:numId w:val="42"/>
        </w:num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činnost zájmová – sportovní, výtvarná a estetická, přírodovědná, hudební</w:t>
      </w:r>
    </w:p>
    <w:p w14:paraId="026125BA" w14:textId="77777777" w:rsidR="00861FE5" w:rsidRPr="00E16A75" w:rsidRDefault="00861FE5" w:rsidP="00861FE5">
      <w:pPr>
        <w:numPr>
          <w:ilvl w:val="0"/>
          <w:numId w:val="42"/>
        </w:num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příprava na vyučování</w:t>
      </w:r>
    </w:p>
    <w:p w14:paraId="63F11354" w14:textId="77777777" w:rsidR="00861FE5" w:rsidRPr="00E16A75" w:rsidRDefault="00861FE5" w:rsidP="00861FE5">
      <w:p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14:00 – 15:00 hod. probíhá činnost rekreační – pobyt venku, vycházky, hry na zahradě a činnost zájmových kroužků.</w:t>
      </w:r>
    </w:p>
    <w:p w14:paraId="327F77A7" w14:textId="4320BD91" w:rsidR="00861FE5" w:rsidRPr="00E16A75" w:rsidRDefault="00861FE5" w:rsidP="00861FE5">
      <w:p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 xml:space="preserve">Provoz školní družiny </w:t>
      </w:r>
      <w:r w:rsidR="00055BC8" w:rsidRPr="00E16A75">
        <w:rPr>
          <w:rFonts w:cs="Calibri"/>
          <w:color w:val="000000" w:themeColor="text1"/>
          <w:sz w:val="24"/>
          <w:szCs w:val="24"/>
        </w:rPr>
        <w:t>končí s odchodem posledního účastníka</w:t>
      </w:r>
      <w:r w:rsidRPr="00E16A75">
        <w:rPr>
          <w:rFonts w:cs="Calibri"/>
          <w:color w:val="000000" w:themeColor="text1"/>
          <w:sz w:val="24"/>
          <w:szCs w:val="24"/>
        </w:rPr>
        <w:t>, nejdéle však v 17:30 hod.</w:t>
      </w:r>
    </w:p>
    <w:p w14:paraId="5F1E0EFE" w14:textId="5C4936E7" w:rsidR="00861FE5" w:rsidRPr="00E16A75" w:rsidRDefault="00861FE5" w:rsidP="00861FE5">
      <w:pPr>
        <w:pStyle w:val="Nadpis3"/>
        <w:spacing w:after="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16A75">
        <w:rPr>
          <w:rFonts w:ascii="Calibri" w:hAnsi="Calibri" w:cs="Calibri"/>
          <w:color w:val="000000" w:themeColor="text1"/>
          <w:sz w:val="24"/>
          <w:szCs w:val="24"/>
        </w:rPr>
        <w:t>d) Vyzvedá</w:t>
      </w:r>
      <w:r w:rsidR="00055BC8" w:rsidRPr="00E16A75">
        <w:rPr>
          <w:rFonts w:ascii="Calibri" w:hAnsi="Calibri" w:cs="Calibri"/>
          <w:color w:val="000000" w:themeColor="text1"/>
          <w:sz w:val="24"/>
          <w:szCs w:val="24"/>
        </w:rPr>
        <w:t>vání účastníků</w:t>
      </w:r>
    </w:p>
    <w:p w14:paraId="440931D4" w14:textId="77777777" w:rsidR="00640842" w:rsidRDefault="00861FE5" w:rsidP="00861FE5">
      <w:p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V p</w:t>
      </w:r>
      <w:r w:rsidR="00055BC8" w:rsidRPr="00E16A75">
        <w:rPr>
          <w:rFonts w:cs="Calibri"/>
          <w:color w:val="000000" w:themeColor="text1"/>
          <w:sz w:val="24"/>
          <w:szCs w:val="24"/>
        </w:rPr>
        <w:t>řípadě osobního vyzvedávání účastníka</w:t>
      </w:r>
      <w:r w:rsidRPr="00E16A75">
        <w:rPr>
          <w:rFonts w:cs="Calibri"/>
          <w:color w:val="000000" w:themeColor="text1"/>
          <w:sz w:val="24"/>
          <w:szCs w:val="24"/>
        </w:rPr>
        <w:t xml:space="preserve"> tak zákonní zástupci učiní nejpozději do 14:00 hod. nebo pak po 15:00 hod. respektive 15:30 hod. v závislosti na délce odpoled</w:t>
      </w:r>
      <w:r w:rsidR="00055BC8" w:rsidRPr="00E16A75">
        <w:rPr>
          <w:rFonts w:cs="Calibri"/>
          <w:color w:val="000000" w:themeColor="text1"/>
          <w:sz w:val="24"/>
          <w:szCs w:val="24"/>
        </w:rPr>
        <w:t>ních aktivit. K vyzvedávání účastníků</w:t>
      </w:r>
      <w:r w:rsidRPr="00E16A75">
        <w:rPr>
          <w:rFonts w:cs="Calibri"/>
          <w:color w:val="000000" w:themeColor="text1"/>
          <w:sz w:val="24"/>
          <w:szCs w:val="24"/>
        </w:rPr>
        <w:t xml:space="preserve"> používají zákonní zástupci vchod z ulice Gajdošovy, kde i na sv</w:t>
      </w:r>
      <w:r w:rsidR="00055BC8" w:rsidRPr="00E16A75">
        <w:rPr>
          <w:rFonts w:cs="Calibri"/>
          <w:color w:val="000000" w:themeColor="text1"/>
          <w:sz w:val="24"/>
          <w:szCs w:val="24"/>
        </w:rPr>
        <w:t xml:space="preserve">é děti čekají. </w:t>
      </w:r>
    </w:p>
    <w:p w14:paraId="1993D435" w14:textId="1B6A4331" w:rsidR="0029288E" w:rsidRDefault="00640842" w:rsidP="00861FE5">
      <w:p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167221">
        <w:rPr>
          <w:rFonts w:cs="Calibri"/>
          <w:color w:val="000000" w:themeColor="text1"/>
          <w:sz w:val="24"/>
          <w:szCs w:val="24"/>
          <w:highlight w:val="yellow"/>
        </w:rPr>
        <w:t xml:space="preserve">Je-li žák přijat k docházce do ŠD, obdrží zákonný zástupce identifikační čip. Při vyzvedávání je zákonný zástupce povinen se tímto čipem na čtečce u vrátnice školy identifikovat. Čip je vydán jako přenosný, to znamená, že žák bude vydán kterékoli dospělé osobě, která se čipem identifikuje. Pokud </w:t>
      </w:r>
      <w:r w:rsidR="0029288E" w:rsidRPr="00167221">
        <w:rPr>
          <w:rFonts w:cs="Calibri"/>
          <w:color w:val="000000" w:themeColor="text1"/>
          <w:sz w:val="24"/>
          <w:szCs w:val="24"/>
          <w:highlight w:val="yellow"/>
        </w:rPr>
        <w:t>vyzvedávající osoba</w:t>
      </w:r>
      <w:r w:rsidRPr="00167221">
        <w:rPr>
          <w:rFonts w:cs="Calibri"/>
          <w:color w:val="000000" w:themeColor="text1"/>
          <w:sz w:val="24"/>
          <w:szCs w:val="24"/>
          <w:highlight w:val="yellow"/>
        </w:rPr>
        <w:t xml:space="preserve"> nemá čip, musí se identifikovat platným dokladem totožnosti. </w:t>
      </w:r>
      <w:r w:rsidR="0029288E" w:rsidRPr="00167221">
        <w:rPr>
          <w:rFonts w:cs="Calibri"/>
          <w:color w:val="000000" w:themeColor="text1"/>
          <w:sz w:val="24"/>
          <w:szCs w:val="24"/>
          <w:highlight w:val="yellow"/>
        </w:rPr>
        <w:t>Pokud zákonný zástupce ztratí čip, oznámí neprodleně tuto skutečnost škole. Za poplatek mu bude vystaven čip nový.</w:t>
      </w:r>
    </w:p>
    <w:p w14:paraId="1F321180" w14:textId="4C87709F" w:rsidR="00861FE5" w:rsidRPr="00E16A75" w:rsidRDefault="00055BC8" w:rsidP="00861FE5">
      <w:p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lastRenderedPageBreak/>
        <w:t>Pokud odchází účastník</w:t>
      </w:r>
      <w:r w:rsidR="00861FE5" w:rsidRPr="00E16A75">
        <w:rPr>
          <w:rFonts w:cs="Calibri"/>
          <w:color w:val="000000" w:themeColor="text1"/>
          <w:sz w:val="24"/>
          <w:szCs w:val="24"/>
        </w:rPr>
        <w:t xml:space="preserve"> sám, bude uvolněn pouze na základě údajů uvedených na zadní straně zápisního lístku nebo na základě písemné omluvy zákonných zástupců. Na písemné omluvě musí být uvedeno datum, h</w:t>
      </w:r>
      <w:r w:rsidRPr="00E16A75">
        <w:rPr>
          <w:rFonts w:cs="Calibri"/>
          <w:color w:val="000000" w:themeColor="text1"/>
          <w:sz w:val="24"/>
          <w:szCs w:val="24"/>
        </w:rPr>
        <w:t>odina a výslovné sdělení, že účastník</w:t>
      </w:r>
      <w:r w:rsidR="00861FE5" w:rsidRPr="00E16A75">
        <w:rPr>
          <w:rFonts w:cs="Calibri"/>
          <w:color w:val="000000" w:themeColor="text1"/>
          <w:sz w:val="24"/>
          <w:szCs w:val="24"/>
        </w:rPr>
        <w:t xml:space="preserve"> může odejít ze ŠD sám. Z bez</w:t>
      </w:r>
      <w:r w:rsidRPr="00E16A75">
        <w:rPr>
          <w:rFonts w:cs="Calibri"/>
          <w:color w:val="000000" w:themeColor="text1"/>
          <w:sz w:val="24"/>
          <w:szCs w:val="24"/>
        </w:rPr>
        <w:t>pečnostních důvodů nemůžeme účastníka</w:t>
      </w:r>
      <w:r w:rsidR="00861FE5" w:rsidRPr="00E16A75">
        <w:rPr>
          <w:rFonts w:cs="Calibri"/>
          <w:color w:val="000000" w:themeColor="text1"/>
          <w:sz w:val="24"/>
          <w:szCs w:val="24"/>
        </w:rPr>
        <w:t xml:space="preserve"> pustit domů na telefonické přání zákonného zástupce. Provoz ŠD končí v 17:30 ho</w:t>
      </w:r>
      <w:r w:rsidRPr="00E16A75">
        <w:rPr>
          <w:rFonts w:cs="Calibri"/>
          <w:color w:val="000000" w:themeColor="text1"/>
          <w:sz w:val="24"/>
          <w:szCs w:val="24"/>
        </w:rPr>
        <w:t>din. Pokud v družině zůstane účastník</w:t>
      </w:r>
      <w:r w:rsidR="00861FE5" w:rsidRPr="00E16A75">
        <w:rPr>
          <w:rFonts w:cs="Calibri"/>
          <w:color w:val="000000" w:themeColor="text1"/>
          <w:sz w:val="24"/>
          <w:szCs w:val="24"/>
        </w:rPr>
        <w:t xml:space="preserve">, kterého si do této doby nikdo ze zákonných zástupců nevyzvedl, pak je vychovatelka telefonicky informuje. V případě, že se zákonným zástupcem nenaváže kontakt, obrátí se na PČR.  </w:t>
      </w:r>
    </w:p>
    <w:p w14:paraId="5ED60C34" w14:textId="0ED6273F" w:rsidR="00861FE5" w:rsidRPr="00E16A75" w:rsidRDefault="00861FE5" w:rsidP="00861FE5">
      <w:p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V přípa</w:t>
      </w:r>
      <w:r w:rsidR="00055BC8" w:rsidRPr="00E16A75">
        <w:rPr>
          <w:rFonts w:cs="Calibri"/>
          <w:color w:val="000000" w:themeColor="text1"/>
          <w:sz w:val="24"/>
          <w:szCs w:val="24"/>
        </w:rPr>
        <w:t>dě opakovaného nevyzvednutí účastníka</w:t>
      </w:r>
      <w:r w:rsidRPr="00E16A75">
        <w:rPr>
          <w:rFonts w:cs="Calibri"/>
          <w:color w:val="000000" w:themeColor="text1"/>
          <w:sz w:val="24"/>
          <w:szCs w:val="24"/>
        </w:rPr>
        <w:t xml:space="preserve"> do 17:30 bude škola o této situaci informovat příslušný orgán sociálně – právní ochrany dětí.</w:t>
      </w:r>
    </w:p>
    <w:p w14:paraId="549F0347" w14:textId="628B7003" w:rsidR="00861FE5" w:rsidRPr="00E16A75" w:rsidRDefault="00861FE5" w:rsidP="00861FE5">
      <w:p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Tato pravidla jsou platn</w:t>
      </w:r>
      <w:r w:rsidR="00055BC8" w:rsidRPr="00E16A75">
        <w:rPr>
          <w:rFonts w:cs="Calibri"/>
          <w:color w:val="000000" w:themeColor="text1"/>
          <w:sz w:val="24"/>
          <w:szCs w:val="24"/>
        </w:rPr>
        <w:t>á pro účastníky</w:t>
      </w:r>
      <w:r w:rsidRPr="00E16A75">
        <w:rPr>
          <w:rFonts w:cs="Calibri"/>
          <w:color w:val="000000" w:themeColor="text1"/>
          <w:sz w:val="24"/>
          <w:szCs w:val="24"/>
        </w:rPr>
        <w:t xml:space="preserve"> navštěvující školní družinu Základní školy, Brno, Gajdošova 3 a jejich zákonné zástupce. </w:t>
      </w:r>
    </w:p>
    <w:p w14:paraId="648FC743" w14:textId="57145B43" w:rsidR="001C5883" w:rsidRDefault="001C5883">
      <w:pPr>
        <w:spacing w:after="0" w:line="240" w:lineRule="auto"/>
        <w:rPr>
          <w:rFonts w:eastAsia="Times New Roman" w:cs="Calibri"/>
          <w:b/>
          <w:bCs/>
          <w:color w:val="000000" w:themeColor="text1"/>
          <w:sz w:val="26"/>
          <w:szCs w:val="26"/>
          <w:lang w:eastAsia="cs-CZ"/>
        </w:rPr>
      </w:pPr>
    </w:p>
    <w:p w14:paraId="734D9335" w14:textId="13880761" w:rsidR="000D12AD" w:rsidRPr="00E16A75" w:rsidRDefault="00861FE5" w:rsidP="001E1933">
      <w:pPr>
        <w:pStyle w:val="Nadpis3"/>
        <w:spacing w:after="0"/>
        <w:jc w:val="both"/>
        <w:rPr>
          <w:rFonts w:ascii="Calibri" w:hAnsi="Calibri" w:cs="Calibri"/>
          <w:color w:val="000000" w:themeColor="text1"/>
        </w:rPr>
      </w:pPr>
      <w:r w:rsidRPr="00E16A75">
        <w:rPr>
          <w:rFonts w:ascii="Calibri" w:hAnsi="Calibri" w:cs="Calibri"/>
          <w:color w:val="000000" w:themeColor="text1"/>
        </w:rPr>
        <w:t>6</w:t>
      </w:r>
      <w:r w:rsidR="000D12AD" w:rsidRPr="00E16A75">
        <w:rPr>
          <w:rFonts w:ascii="Calibri" w:hAnsi="Calibri" w:cs="Calibri"/>
          <w:color w:val="000000" w:themeColor="text1"/>
        </w:rPr>
        <w:t>. Poplatky</w:t>
      </w:r>
    </w:p>
    <w:p w14:paraId="02153EFC" w14:textId="77777777" w:rsidR="00861FE5" w:rsidRPr="00E16A75" w:rsidRDefault="00861FE5" w:rsidP="000D12AD">
      <w:pPr>
        <w:spacing w:after="0" w:line="240" w:lineRule="auto"/>
        <w:jc w:val="both"/>
        <w:rPr>
          <w:rFonts w:cs="Calibri"/>
          <w:b/>
          <w:color w:val="000000" w:themeColor="text1"/>
          <w:sz w:val="24"/>
          <w:szCs w:val="24"/>
        </w:rPr>
      </w:pPr>
      <w:r w:rsidRPr="00E16A75">
        <w:rPr>
          <w:rFonts w:cs="Calibri"/>
          <w:b/>
          <w:color w:val="000000" w:themeColor="text1"/>
          <w:sz w:val="24"/>
          <w:szCs w:val="24"/>
        </w:rPr>
        <w:t>a) Stanovení poplatku</w:t>
      </w:r>
    </w:p>
    <w:p w14:paraId="041DFE3A" w14:textId="1046F7E4" w:rsidR="000D12AD" w:rsidRPr="00E16A75" w:rsidRDefault="00E16A75" w:rsidP="000D12AD">
      <w:p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Příspěvek zákonných zástupců na částečnou úhradu neinvestičních nákladů ve školní družině počínaje školním rokem 2024/2025 stanovuje z</w:t>
      </w:r>
      <w:r w:rsidR="00055BC8" w:rsidRPr="00E16A75">
        <w:rPr>
          <w:rFonts w:cs="Calibri"/>
          <w:color w:val="000000" w:themeColor="text1"/>
          <w:sz w:val="24"/>
          <w:szCs w:val="24"/>
        </w:rPr>
        <w:t>řizovatel školy</w:t>
      </w:r>
      <w:r w:rsidRPr="00E16A75">
        <w:rPr>
          <w:rFonts w:cs="Calibri"/>
          <w:color w:val="000000" w:themeColor="text1"/>
          <w:sz w:val="24"/>
          <w:szCs w:val="24"/>
        </w:rPr>
        <w:t xml:space="preserve">. Aktuální výše poplatku je v samostatném </w:t>
      </w:r>
      <w:r w:rsidR="00EF16D5">
        <w:rPr>
          <w:rFonts w:cs="Calibri"/>
          <w:color w:val="000000" w:themeColor="text1"/>
          <w:sz w:val="24"/>
          <w:szCs w:val="24"/>
        </w:rPr>
        <w:t>dokumentu Poplatky ŠD číslo dokumentu 03.03.06</w:t>
      </w:r>
      <w:r w:rsidRPr="00E16A75">
        <w:rPr>
          <w:rFonts w:cs="Calibri"/>
          <w:color w:val="000000" w:themeColor="text1"/>
          <w:sz w:val="24"/>
          <w:szCs w:val="24"/>
        </w:rPr>
        <w:t>. Příspěvek</w:t>
      </w:r>
      <w:r w:rsidR="000D12AD" w:rsidRPr="00E16A75">
        <w:rPr>
          <w:rFonts w:cs="Calibri"/>
          <w:color w:val="000000" w:themeColor="text1"/>
          <w:sz w:val="24"/>
          <w:szCs w:val="24"/>
        </w:rPr>
        <w:t xml:space="preserve"> platí i pro každého dalšího žáka v případě docházky sourozenců do školní družiny. Poplatek za školní družinu je vybírán dvakrát ročně vždy na půl roku předem.</w:t>
      </w:r>
      <w:r w:rsidR="00853CD8" w:rsidRPr="00E16A75">
        <w:rPr>
          <w:rFonts w:cs="Calibri"/>
          <w:color w:val="000000" w:themeColor="text1"/>
          <w:sz w:val="24"/>
          <w:szCs w:val="24"/>
        </w:rPr>
        <w:t xml:space="preserve"> Poplatek se neplatí ve dnech, kdy má školní družina pře</w:t>
      </w:r>
      <w:r w:rsidR="00055BC8" w:rsidRPr="00E16A75">
        <w:rPr>
          <w:rFonts w:cs="Calibri"/>
          <w:color w:val="000000" w:themeColor="text1"/>
          <w:sz w:val="24"/>
          <w:szCs w:val="24"/>
        </w:rPr>
        <w:t xml:space="preserve">rušen provoz </w:t>
      </w:r>
      <w:r w:rsidR="00704EF3" w:rsidRPr="00E16A75">
        <w:rPr>
          <w:rFonts w:cs="Calibri"/>
          <w:color w:val="000000" w:themeColor="text1"/>
          <w:sz w:val="24"/>
          <w:szCs w:val="24"/>
        </w:rPr>
        <w:t xml:space="preserve">z </w:t>
      </w:r>
      <w:r w:rsidR="00055BC8" w:rsidRPr="00E16A75">
        <w:rPr>
          <w:rFonts w:cs="Calibri"/>
          <w:color w:val="000000" w:themeColor="text1"/>
          <w:sz w:val="24"/>
          <w:szCs w:val="24"/>
        </w:rPr>
        <w:t>důvodu prázdnin</w:t>
      </w:r>
      <w:r w:rsidRPr="00E16A75">
        <w:rPr>
          <w:rFonts w:cs="Calibri"/>
          <w:color w:val="000000" w:themeColor="text1"/>
          <w:sz w:val="24"/>
          <w:szCs w:val="24"/>
        </w:rPr>
        <w:t xml:space="preserve"> v délce </w:t>
      </w:r>
      <w:r w:rsidR="00EF16D5">
        <w:rPr>
          <w:rFonts w:cs="Calibri"/>
          <w:color w:val="000000" w:themeColor="text1"/>
          <w:sz w:val="24"/>
          <w:szCs w:val="24"/>
        </w:rPr>
        <w:t>přesahující</w:t>
      </w:r>
      <w:r w:rsidRPr="00E16A75">
        <w:rPr>
          <w:rFonts w:cs="Calibri"/>
          <w:color w:val="000000" w:themeColor="text1"/>
          <w:sz w:val="24"/>
          <w:szCs w:val="24"/>
        </w:rPr>
        <w:t xml:space="preserve"> 5 dnů nepřetržitě</w:t>
      </w:r>
      <w:r w:rsidR="00055BC8" w:rsidRPr="00E16A75">
        <w:rPr>
          <w:rFonts w:cs="Calibri"/>
          <w:color w:val="000000" w:themeColor="text1"/>
          <w:sz w:val="24"/>
          <w:szCs w:val="24"/>
        </w:rPr>
        <w:t>.</w:t>
      </w:r>
    </w:p>
    <w:p w14:paraId="0DAE9ECA" w14:textId="77777777" w:rsidR="000D12AD" w:rsidRPr="00E16A75" w:rsidRDefault="00861FE5" w:rsidP="00861FE5">
      <w:pPr>
        <w:pStyle w:val="Nadpis3"/>
        <w:spacing w:after="0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E16A75">
        <w:rPr>
          <w:rFonts w:ascii="Calibri" w:hAnsi="Calibri" w:cs="Calibri"/>
          <w:color w:val="000000" w:themeColor="text1"/>
          <w:sz w:val="24"/>
          <w:szCs w:val="24"/>
        </w:rPr>
        <w:t xml:space="preserve">b) </w:t>
      </w:r>
      <w:r w:rsidR="000D12AD" w:rsidRPr="00E16A75">
        <w:rPr>
          <w:rFonts w:ascii="Calibri" w:hAnsi="Calibri" w:cs="Calibri"/>
          <w:color w:val="000000" w:themeColor="text1"/>
          <w:sz w:val="24"/>
          <w:szCs w:val="24"/>
        </w:rPr>
        <w:t>Řízení o snížení nebo prominutí poplatku</w:t>
      </w:r>
    </w:p>
    <w:p w14:paraId="7F0E59D3" w14:textId="265C5569" w:rsidR="000D12AD" w:rsidRPr="00E16A75" w:rsidRDefault="000D12AD" w:rsidP="000D12AD">
      <w:p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Žadatel o snížení nebo prominutí poplatku předloží škole písemnou žádost s uvedením důvodů</w:t>
      </w:r>
      <w:r w:rsidR="00BE0080">
        <w:rPr>
          <w:rFonts w:cs="Calibri"/>
          <w:color w:val="000000" w:themeColor="text1"/>
          <w:sz w:val="24"/>
          <w:szCs w:val="24"/>
        </w:rPr>
        <w:t xml:space="preserve"> a doloží doklady, </w:t>
      </w:r>
      <w:r w:rsidR="00BE0080" w:rsidRPr="00E16A75">
        <w:rPr>
          <w:rFonts w:cs="Calibri"/>
          <w:color w:val="000000" w:themeColor="text1"/>
          <w:sz w:val="24"/>
          <w:szCs w:val="24"/>
        </w:rPr>
        <w:t xml:space="preserve">které prokazují, že </w:t>
      </w:r>
      <w:r w:rsidRPr="00E16A75">
        <w:rPr>
          <w:rFonts w:cs="Calibri"/>
          <w:color w:val="000000" w:themeColor="text1"/>
          <w:sz w:val="24"/>
          <w:szCs w:val="24"/>
        </w:rPr>
        <w:t>pobírá dávk</w:t>
      </w:r>
      <w:r w:rsidR="00BE0080">
        <w:rPr>
          <w:rFonts w:cs="Calibri"/>
          <w:color w:val="000000" w:themeColor="text1"/>
          <w:sz w:val="24"/>
          <w:szCs w:val="24"/>
        </w:rPr>
        <w:t>y</w:t>
      </w:r>
      <w:r w:rsidRPr="00E16A75">
        <w:rPr>
          <w:rFonts w:cs="Calibri"/>
          <w:color w:val="000000" w:themeColor="text1"/>
          <w:sz w:val="24"/>
          <w:szCs w:val="24"/>
        </w:rPr>
        <w:t xml:space="preserve"> v hmotné nouzi</w:t>
      </w:r>
      <w:r w:rsidR="00BE0080">
        <w:rPr>
          <w:rFonts w:cs="Calibri"/>
          <w:color w:val="000000" w:themeColor="text1"/>
          <w:sz w:val="24"/>
          <w:szCs w:val="24"/>
        </w:rPr>
        <w:t>,</w:t>
      </w:r>
      <w:r w:rsidRPr="00E16A75">
        <w:rPr>
          <w:rFonts w:cs="Calibri"/>
          <w:color w:val="000000" w:themeColor="text1"/>
          <w:sz w:val="24"/>
          <w:szCs w:val="24"/>
        </w:rPr>
        <w:t xml:space="preserve"> </w:t>
      </w:r>
      <w:r w:rsidR="00D80E64">
        <w:rPr>
          <w:rFonts w:cs="Calibri"/>
          <w:color w:val="000000" w:themeColor="text1"/>
          <w:sz w:val="24"/>
          <w:szCs w:val="24"/>
        </w:rPr>
        <w:t xml:space="preserve">nebo potvrzení o pěstounské péči, </w:t>
      </w:r>
      <w:r w:rsidRPr="00E16A75">
        <w:rPr>
          <w:rFonts w:cs="Calibri"/>
          <w:color w:val="000000" w:themeColor="text1"/>
          <w:sz w:val="24"/>
          <w:szCs w:val="24"/>
        </w:rPr>
        <w:t xml:space="preserve">nebo </w:t>
      </w:r>
      <w:r w:rsidR="00BE0080">
        <w:rPr>
          <w:rFonts w:cs="Calibri"/>
          <w:color w:val="000000" w:themeColor="text1"/>
          <w:sz w:val="24"/>
          <w:szCs w:val="24"/>
        </w:rPr>
        <w:t>že pobírá rodičovský příspěvek.</w:t>
      </w:r>
    </w:p>
    <w:p w14:paraId="6498FC48" w14:textId="0E9EC759" w:rsidR="000D12AD" w:rsidRDefault="000D12AD" w:rsidP="000D12AD">
      <w:p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Ředitel školy podle vyhlášky č. 74/2005 Sb., o zájmovém vzdělávání v platném znění a podle ustanovení školského zákona č. 561/2004 Sb. v platném znění rozhodne ve správním řízení o snížení</w:t>
      </w:r>
      <w:r w:rsidR="00BE0080">
        <w:rPr>
          <w:rFonts w:cs="Calibri"/>
          <w:color w:val="000000" w:themeColor="text1"/>
          <w:sz w:val="24"/>
          <w:szCs w:val="24"/>
        </w:rPr>
        <w:t xml:space="preserve"> poplatku na 50% výše stanovené zřizovatelem v případě pobírání rodičovského příspěvku, </w:t>
      </w:r>
      <w:r w:rsidRPr="00E16A75">
        <w:rPr>
          <w:rFonts w:cs="Calibri"/>
          <w:color w:val="000000" w:themeColor="text1"/>
          <w:sz w:val="24"/>
          <w:szCs w:val="24"/>
        </w:rPr>
        <w:t>nebo prominutí</w:t>
      </w:r>
      <w:r w:rsidR="00BE0080">
        <w:rPr>
          <w:rFonts w:cs="Calibri"/>
          <w:color w:val="000000" w:themeColor="text1"/>
          <w:sz w:val="24"/>
          <w:szCs w:val="24"/>
        </w:rPr>
        <w:t xml:space="preserve"> celého </w:t>
      </w:r>
      <w:r w:rsidRPr="00E16A75">
        <w:rPr>
          <w:rFonts w:cs="Calibri"/>
          <w:color w:val="000000" w:themeColor="text1"/>
          <w:sz w:val="24"/>
          <w:szCs w:val="24"/>
        </w:rPr>
        <w:t>poplatku</w:t>
      </w:r>
      <w:r w:rsidR="00BE0080">
        <w:rPr>
          <w:rFonts w:cs="Calibri"/>
          <w:color w:val="000000" w:themeColor="text1"/>
          <w:sz w:val="24"/>
          <w:szCs w:val="24"/>
        </w:rPr>
        <w:t xml:space="preserve"> v případě, kdy žadatel pobírá dávky v hmotné nouzi</w:t>
      </w:r>
      <w:r w:rsidR="00F57175">
        <w:rPr>
          <w:rFonts w:cs="Calibri"/>
          <w:color w:val="000000" w:themeColor="text1"/>
          <w:sz w:val="24"/>
          <w:szCs w:val="24"/>
        </w:rPr>
        <w:t xml:space="preserve"> nebo </w:t>
      </w:r>
      <w:r w:rsidR="00F57175" w:rsidRPr="00F57175">
        <w:rPr>
          <w:bCs/>
          <w:sz w:val="24"/>
          <w:szCs w:val="24"/>
        </w:rPr>
        <w:t>příspěvek na úhradu potřeb dítěte v pěstounské péči</w:t>
      </w:r>
      <w:r w:rsidRPr="00E16A75">
        <w:rPr>
          <w:rFonts w:cs="Calibri"/>
          <w:color w:val="000000" w:themeColor="text1"/>
          <w:sz w:val="24"/>
          <w:szCs w:val="24"/>
        </w:rPr>
        <w:t>.</w:t>
      </w:r>
    </w:p>
    <w:p w14:paraId="57942577" w14:textId="2B4A5A6F" w:rsidR="00BE0080" w:rsidRPr="00E16A75" w:rsidRDefault="00BE0080" w:rsidP="000D12AD">
      <w:pPr>
        <w:spacing w:after="0" w:line="240" w:lineRule="auto"/>
        <w:jc w:val="both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Žádost se podává vždy na jeden školní rok a žadatel je povinen neprodleně informovat školu v případě, že přestane dávky pobírat.</w:t>
      </w:r>
    </w:p>
    <w:p w14:paraId="6B4CAB75" w14:textId="438CA840" w:rsidR="00853CD8" w:rsidRPr="00E16A75" w:rsidRDefault="00861FE5" w:rsidP="00853CD8">
      <w:pPr>
        <w:pStyle w:val="Nadpis3"/>
        <w:spacing w:after="0"/>
        <w:jc w:val="both"/>
        <w:rPr>
          <w:rFonts w:ascii="Calibri" w:hAnsi="Calibri" w:cs="Calibri"/>
          <w:color w:val="000000" w:themeColor="text1"/>
        </w:rPr>
      </w:pPr>
      <w:r w:rsidRPr="00E16A75">
        <w:rPr>
          <w:rFonts w:ascii="Calibri" w:hAnsi="Calibri" w:cs="Calibri"/>
          <w:color w:val="000000" w:themeColor="text1"/>
        </w:rPr>
        <w:t>7</w:t>
      </w:r>
      <w:r w:rsidR="00853CD8" w:rsidRPr="00E16A75">
        <w:rPr>
          <w:rFonts w:ascii="Calibri" w:hAnsi="Calibri" w:cs="Calibri"/>
          <w:color w:val="000000" w:themeColor="text1"/>
        </w:rPr>
        <w:t xml:space="preserve">. </w:t>
      </w:r>
      <w:r w:rsidR="00970109" w:rsidRPr="00E16A75">
        <w:rPr>
          <w:rFonts w:ascii="Calibri" w:hAnsi="Calibri" w:cs="Calibri"/>
          <w:color w:val="000000" w:themeColor="text1"/>
        </w:rPr>
        <w:t>Bezpečnost a ochrana zdraví účastníků</w:t>
      </w:r>
      <w:r w:rsidR="0086588F" w:rsidRPr="0086588F">
        <w:t xml:space="preserve"> </w:t>
      </w:r>
      <w:r w:rsidR="0086588F" w:rsidRPr="0086588F">
        <w:rPr>
          <w:rFonts w:ascii="Calibri" w:hAnsi="Calibri" w:cs="Calibri"/>
          <w:color w:val="000000" w:themeColor="text1"/>
        </w:rPr>
        <w:t>a jejich ochran</w:t>
      </w:r>
      <w:r w:rsidR="0086588F">
        <w:rPr>
          <w:rFonts w:ascii="Calibri" w:hAnsi="Calibri" w:cs="Calibri"/>
          <w:color w:val="000000" w:themeColor="text1"/>
        </w:rPr>
        <w:t>a</w:t>
      </w:r>
      <w:r w:rsidR="0086588F" w:rsidRPr="0086588F">
        <w:rPr>
          <w:rFonts w:ascii="Calibri" w:hAnsi="Calibri" w:cs="Calibri"/>
          <w:color w:val="000000" w:themeColor="text1"/>
        </w:rPr>
        <w:t xml:space="preserve"> před sociálně patologickými jevy a před projevy diskriminace, nepřátelství nebo násilí</w:t>
      </w:r>
    </w:p>
    <w:p w14:paraId="775A8AA2" w14:textId="693C46F0" w:rsidR="00853CD8" w:rsidRPr="00E16A75" w:rsidRDefault="00970109" w:rsidP="00853CD8">
      <w:pPr>
        <w:numPr>
          <w:ilvl w:val="0"/>
          <w:numId w:val="47"/>
        </w:numPr>
        <w:spacing w:after="0" w:line="240" w:lineRule="auto"/>
        <w:rPr>
          <w:rFonts w:eastAsia="Times New Roman" w:cs="Calibri"/>
          <w:color w:val="000000" w:themeColor="text1"/>
          <w:sz w:val="24"/>
          <w:szCs w:val="24"/>
          <w:lang w:eastAsia="cs-CZ"/>
        </w:rPr>
      </w:pPr>
      <w:r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>účastníci</w:t>
      </w:r>
      <w:r w:rsidR="00853CD8"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 xml:space="preserve"> přihlášení do ŠD jsou poučeni o bezpečnosti a ochraně zdraví při činnostech v budově školy i na akcích mimo školu </w:t>
      </w:r>
    </w:p>
    <w:p w14:paraId="67854EAD" w14:textId="77777777" w:rsidR="00853CD8" w:rsidRPr="00E16A75" w:rsidRDefault="00853CD8" w:rsidP="00853CD8">
      <w:pPr>
        <w:numPr>
          <w:ilvl w:val="0"/>
          <w:numId w:val="47"/>
        </w:numPr>
        <w:spacing w:after="0" w:line="240" w:lineRule="auto"/>
        <w:rPr>
          <w:rFonts w:eastAsia="Times New Roman" w:cs="Calibri"/>
          <w:color w:val="000000" w:themeColor="text1"/>
          <w:sz w:val="24"/>
          <w:szCs w:val="24"/>
          <w:lang w:eastAsia="cs-CZ"/>
        </w:rPr>
      </w:pPr>
      <w:r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>při využití odborné učebny (tělocvična, hudebna, studovna) se řídí příslušným řádem učebny</w:t>
      </w:r>
    </w:p>
    <w:p w14:paraId="00283D5C" w14:textId="77777777" w:rsidR="00853CD8" w:rsidRPr="00E16A75" w:rsidRDefault="00853CD8" w:rsidP="00853CD8">
      <w:pPr>
        <w:numPr>
          <w:ilvl w:val="0"/>
          <w:numId w:val="47"/>
        </w:numPr>
        <w:spacing w:after="0" w:line="240" w:lineRule="auto"/>
        <w:rPr>
          <w:rFonts w:eastAsia="Times New Roman" w:cs="Calibri"/>
          <w:color w:val="000000" w:themeColor="text1"/>
          <w:sz w:val="24"/>
          <w:szCs w:val="24"/>
          <w:lang w:eastAsia="cs-CZ"/>
        </w:rPr>
      </w:pPr>
      <w:r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 xml:space="preserve">Vykonáváním stálého dozoru zabezpečují vychovatelé/vychovatelky ochranu zdraví žáka </w:t>
      </w:r>
    </w:p>
    <w:p w14:paraId="22C6A53A" w14:textId="4B16EF96" w:rsidR="00853CD8" w:rsidRPr="00E16A75" w:rsidRDefault="00853CD8" w:rsidP="00853CD8">
      <w:pPr>
        <w:numPr>
          <w:ilvl w:val="0"/>
          <w:numId w:val="47"/>
        </w:numPr>
        <w:spacing w:after="0" w:line="240" w:lineRule="auto"/>
        <w:rPr>
          <w:rFonts w:eastAsia="Times New Roman" w:cs="Calibri"/>
          <w:color w:val="000000" w:themeColor="text1"/>
          <w:sz w:val="24"/>
          <w:szCs w:val="24"/>
          <w:lang w:eastAsia="cs-CZ"/>
        </w:rPr>
      </w:pPr>
      <w:r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>Při poby</w:t>
      </w:r>
      <w:r w:rsidR="00970109"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>tu ve škole i mimo školu se účastníci</w:t>
      </w:r>
      <w:r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 xml:space="preserve"> chovají tak, aby neohrozili zdraví svoje ani svých spolužáků, či jiných osob. Každý úraz, poranění či nehodu, k níž dojde, ihned ohlásí zaměstnanci školy. </w:t>
      </w:r>
    </w:p>
    <w:p w14:paraId="39BD5B65" w14:textId="061F707A" w:rsidR="00853CD8" w:rsidRDefault="00970109" w:rsidP="00853CD8">
      <w:pPr>
        <w:numPr>
          <w:ilvl w:val="0"/>
          <w:numId w:val="47"/>
        </w:numPr>
        <w:spacing w:after="0" w:line="240" w:lineRule="auto"/>
        <w:rPr>
          <w:rFonts w:eastAsia="Times New Roman" w:cs="Calibri"/>
          <w:color w:val="000000" w:themeColor="text1"/>
          <w:sz w:val="24"/>
          <w:szCs w:val="24"/>
          <w:lang w:eastAsia="cs-CZ"/>
        </w:rPr>
      </w:pPr>
      <w:r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lastRenderedPageBreak/>
        <w:t>Do školní družiny nesmí účastník</w:t>
      </w:r>
      <w:r w:rsidR="00853CD8"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 xml:space="preserve"> přinášet, nabízet či zde užívat návykové látky a alkohol, a to i v areálu školy či mimo něj na školních akcích.</w:t>
      </w:r>
    </w:p>
    <w:p w14:paraId="7F2AA7E5" w14:textId="5145E7FC" w:rsidR="0086588F" w:rsidRPr="00E16A75" w:rsidRDefault="0086588F" w:rsidP="00853CD8">
      <w:pPr>
        <w:numPr>
          <w:ilvl w:val="0"/>
          <w:numId w:val="47"/>
        </w:numPr>
        <w:spacing w:after="0" w:line="240" w:lineRule="auto"/>
        <w:rPr>
          <w:rFonts w:eastAsia="Times New Roman" w:cs="Calibri"/>
          <w:color w:val="000000" w:themeColor="text1"/>
          <w:sz w:val="24"/>
          <w:szCs w:val="24"/>
          <w:lang w:eastAsia="cs-CZ"/>
        </w:rPr>
      </w:pPr>
      <w:r>
        <w:rPr>
          <w:rFonts w:eastAsia="Times New Roman" w:cs="Calibri"/>
          <w:color w:val="000000" w:themeColor="text1"/>
          <w:sz w:val="24"/>
          <w:szCs w:val="24"/>
          <w:lang w:eastAsia="cs-CZ"/>
        </w:rPr>
        <w:t>V ostatních případech se ochrana před sociálně patologickými jevy, projevy diskriminace, nepřátelství a násilí řídí bodem 3 platného Školního řádu (04.01).</w:t>
      </w:r>
    </w:p>
    <w:p w14:paraId="3067F1D5" w14:textId="77777777" w:rsidR="00853CD8" w:rsidRPr="00E16A75" w:rsidRDefault="00861FE5" w:rsidP="00853CD8">
      <w:pPr>
        <w:pStyle w:val="Nadpis3"/>
        <w:spacing w:after="0"/>
        <w:jc w:val="both"/>
        <w:rPr>
          <w:rFonts w:ascii="Calibri" w:hAnsi="Calibri" w:cs="Calibri"/>
          <w:color w:val="000000" w:themeColor="text1"/>
        </w:rPr>
      </w:pPr>
      <w:r w:rsidRPr="00E16A75">
        <w:rPr>
          <w:rFonts w:ascii="Calibri" w:hAnsi="Calibri" w:cs="Calibri"/>
          <w:color w:val="000000" w:themeColor="text1"/>
        </w:rPr>
        <w:t>8</w:t>
      </w:r>
      <w:r w:rsidR="00853CD8" w:rsidRPr="00E16A75">
        <w:rPr>
          <w:rFonts w:ascii="Calibri" w:hAnsi="Calibri" w:cs="Calibri"/>
          <w:color w:val="000000" w:themeColor="text1"/>
        </w:rPr>
        <w:t>. Zacházení s majetkem školy</w:t>
      </w:r>
    </w:p>
    <w:p w14:paraId="1EB53E70" w14:textId="36CEC26E" w:rsidR="00853CD8" w:rsidRPr="00E16A75" w:rsidRDefault="00970109" w:rsidP="00853CD8">
      <w:pPr>
        <w:numPr>
          <w:ilvl w:val="0"/>
          <w:numId w:val="48"/>
        </w:numPr>
        <w:spacing w:after="0" w:line="240" w:lineRule="auto"/>
        <w:rPr>
          <w:rFonts w:eastAsia="Times New Roman" w:cs="Calibri"/>
          <w:color w:val="000000" w:themeColor="text1"/>
          <w:sz w:val="24"/>
          <w:szCs w:val="24"/>
          <w:lang w:eastAsia="cs-CZ"/>
        </w:rPr>
      </w:pPr>
      <w:r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>Účastník</w:t>
      </w:r>
      <w:r w:rsidR="00853CD8"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 xml:space="preserve"> šetří zařízení a vybavení školní družiny a neprodleně hlásit zaměstnanci školy zjištěné poškození nebo zničení věcí, které jsou majetkem školy, závady na osvětlení, vodovodním rozvodu a elektroinstalaci. </w:t>
      </w:r>
    </w:p>
    <w:p w14:paraId="2A292229" w14:textId="63B6C878" w:rsidR="00853CD8" w:rsidRPr="00E16A75" w:rsidRDefault="00970109" w:rsidP="00853CD8">
      <w:pPr>
        <w:numPr>
          <w:ilvl w:val="0"/>
          <w:numId w:val="48"/>
        </w:numPr>
        <w:spacing w:after="0" w:line="240" w:lineRule="auto"/>
        <w:rPr>
          <w:rFonts w:eastAsia="Times New Roman" w:cs="Calibri"/>
          <w:color w:val="000000" w:themeColor="text1"/>
          <w:sz w:val="24"/>
          <w:szCs w:val="24"/>
          <w:lang w:eastAsia="cs-CZ"/>
        </w:rPr>
      </w:pPr>
      <w:r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>Účastník</w:t>
      </w:r>
      <w:r w:rsidR="00853CD8"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 xml:space="preserve"> bez dovolení vychovatele/vychovatelky nemanipuluje s audiovizuálními a dalšími pomůckami ve třídě. Řídí se pravidly školní družiny. </w:t>
      </w:r>
      <w:r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>Před akcemi mimo školu jsou účastníci</w:t>
      </w:r>
      <w:r w:rsidR="00853CD8"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 xml:space="preserve"> poučeni o bezpečnosti a hygieně. </w:t>
      </w:r>
    </w:p>
    <w:p w14:paraId="07103FB6" w14:textId="22D72DBF" w:rsidR="00853CD8" w:rsidRPr="00E16A75" w:rsidRDefault="00970109" w:rsidP="00853CD8">
      <w:pPr>
        <w:numPr>
          <w:ilvl w:val="0"/>
          <w:numId w:val="48"/>
        </w:numPr>
        <w:spacing w:after="0" w:line="240" w:lineRule="auto"/>
        <w:rPr>
          <w:rFonts w:eastAsia="Times New Roman" w:cs="Calibri"/>
          <w:color w:val="000000" w:themeColor="text1"/>
          <w:sz w:val="24"/>
          <w:szCs w:val="24"/>
          <w:lang w:eastAsia="cs-CZ"/>
        </w:rPr>
      </w:pPr>
      <w:r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>Účastník</w:t>
      </w:r>
      <w:r w:rsidR="00853CD8"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 xml:space="preserve"> udržuje prostory ŠD v čistotě a pořádku, chrání vybavení a pomůcky před poškozením</w:t>
      </w:r>
      <w:r w:rsidR="007C3B59"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>.</w:t>
      </w:r>
    </w:p>
    <w:p w14:paraId="1568E12B" w14:textId="6BA9B19A" w:rsidR="00853CD8" w:rsidRPr="00E16A75" w:rsidRDefault="00704EF3" w:rsidP="00853CD8">
      <w:pPr>
        <w:numPr>
          <w:ilvl w:val="0"/>
          <w:numId w:val="48"/>
        </w:numPr>
        <w:spacing w:after="0" w:line="240" w:lineRule="auto"/>
        <w:rPr>
          <w:rFonts w:eastAsia="Times New Roman" w:cs="Calibri"/>
          <w:color w:val="000000" w:themeColor="text1"/>
          <w:sz w:val="24"/>
          <w:szCs w:val="24"/>
          <w:lang w:eastAsia="cs-CZ"/>
        </w:rPr>
      </w:pPr>
      <w:r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>Případné nálezu</w:t>
      </w:r>
      <w:r w:rsidR="00853CD8"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 xml:space="preserve"> cizí věci v areálu školy odevzdá nálezce vychovateli/vychovatelce</w:t>
      </w:r>
      <w:r w:rsidR="007C3B59" w:rsidRPr="00E16A75">
        <w:rPr>
          <w:rFonts w:eastAsia="Times New Roman" w:cs="Calibri"/>
          <w:color w:val="000000" w:themeColor="text1"/>
          <w:sz w:val="24"/>
          <w:szCs w:val="24"/>
          <w:lang w:eastAsia="cs-CZ"/>
        </w:rPr>
        <w:t>.</w:t>
      </w:r>
    </w:p>
    <w:p w14:paraId="7392DD00" w14:textId="77777777" w:rsidR="001E1933" w:rsidRPr="00E16A75" w:rsidRDefault="001E1933" w:rsidP="000D12AD">
      <w:pPr>
        <w:spacing w:line="240" w:lineRule="auto"/>
        <w:rPr>
          <w:rFonts w:eastAsia="Times New Roman" w:cs="Calibri"/>
          <w:b/>
          <w:bCs/>
          <w:color w:val="000000" w:themeColor="text1"/>
          <w:sz w:val="24"/>
          <w:szCs w:val="24"/>
          <w:lang w:eastAsia="cs-CZ"/>
        </w:rPr>
      </w:pPr>
    </w:p>
    <w:p w14:paraId="6435338C" w14:textId="77777777" w:rsidR="001E1933" w:rsidRPr="00E16A75" w:rsidRDefault="001E1933" w:rsidP="000D12AD">
      <w:pPr>
        <w:spacing w:line="240" w:lineRule="auto"/>
        <w:rPr>
          <w:rFonts w:cs="Calibri"/>
          <w:color w:val="000000" w:themeColor="text1"/>
          <w:sz w:val="24"/>
          <w:szCs w:val="24"/>
        </w:rPr>
      </w:pPr>
    </w:p>
    <w:p w14:paraId="7F0AA00A" w14:textId="64F252EF" w:rsidR="0004052C" w:rsidRPr="00E16A75" w:rsidRDefault="000D12AD" w:rsidP="000D12AD">
      <w:pPr>
        <w:spacing w:line="240" w:lineRule="auto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 xml:space="preserve">V Brně dne </w:t>
      </w:r>
      <w:r w:rsidR="002C15A3" w:rsidRPr="00E16A75">
        <w:rPr>
          <w:rFonts w:cs="Calibri"/>
          <w:color w:val="000000" w:themeColor="text1"/>
          <w:sz w:val="24"/>
          <w:szCs w:val="24"/>
        </w:rPr>
        <w:t>1</w:t>
      </w:r>
      <w:r w:rsidRPr="00E16A75">
        <w:rPr>
          <w:rFonts w:cs="Calibri"/>
          <w:color w:val="000000" w:themeColor="text1"/>
          <w:sz w:val="24"/>
          <w:szCs w:val="24"/>
        </w:rPr>
        <w:t>.</w:t>
      </w:r>
      <w:r w:rsidR="00DA499F" w:rsidRPr="00E16A75">
        <w:rPr>
          <w:rFonts w:cs="Calibri"/>
          <w:color w:val="000000" w:themeColor="text1"/>
          <w:sz w:val="24"/>
          <w:szCs w:val="24"/>
        </w:rPr>
        <w:t xml:space="preserve"> </w:t>
      </w:r>
      <w:r w:rsidR="00E9425B">
        <w:rPr>
          <w:rFonts w:cs="Calibri"/>
          <w:color w:val="000000" w:themeColor="text1"/>
          <w:sz w:val="24"/>
          <w:szCs w:val="24"/>
        </w:rPr>
        <w:t>7</w:t>
      </w:r>
      <w:r w:rsidRPr="00E16A75">
        <w:rPr>
          <w:rFonts w:cs="Calibri"/>
          <w:color w:val="000000" w:themeColor="text1"/>
          <w:sz w:val="24"/>
          <w:szCs w:val="24"/>
        </w:rPr>
        <w:t>.</w:t>
      </w:r>
      <w:r w:rsidR="00DA499F" w:rsidRPr="00E16A75">
        <w:rPr>
          <w:rFonts w:cs="Calibri"/>
          <w:color w:val="000000" w:themeColor="text1"/>
          <w:sz w:val="24"/>
          <w:szCs w:val="24"/>
        </w:rPr>
        <w:t xml:space="preserve"> </w:t>
      </w:r>
      <w:r w:rsidRPr="00E16A75">
        <w:rPr>
          <w:rFonts w:cs="Calibri"/>
          <w:color w:val="000000" w:themeColor="text1"/>
          <w:sz w:val="24"/>
          <w:szCs w:val="24"/>
        </w:rPr>
        <w:t>20</w:t>
      </w:r>
      <w:r w:rsidR="0004052C" w:rsidRPr="00E16A75">
        <w:rPr>
          <w:rFonts w:cs="Calibri"/>
          <w:color w:val="000000" w:themeColor="text1"/>
          <w:sz w:val="24"/>
          <w:szCs w:val="24"/>
        </w:rPr>
        <w:t>2</w:t>
      </w:r>
      <w:r w:rsidR="001C5883">
        <w:rPr>
          <w:rFonts w:cs="Calibri"/>
          <w:color w:val="000000" w:themeColor="text1"/>
          <w:sz w:val="24"/>
          <w:szCs w:val="24"/>
        </w:rPr>
        <w:t>5</w:t>
      </w:r>
    </w:p>
    <w:p w14:paraId="55AA92CC" w14:textId="77777777" w:rsidR="000D12AD" w:rsidRPr="00E16A75" w:rsidRDefault="000D12AD" w:rsidP="000D12AD">
      <w:pPr>
        <w:spacing w:after="0" w:line="240" w:lineRule="auto"/>
        <w:jc w:val="center"/>
        <w:rPr>
          <w:rFonts w:cs="Calibri"/>
          <w:color w:val="000000" w:themeColor="text1"/>
          <w:sz w:val="24"/>
          <w:szCs w:val="24"/>
        </w:rPr>
      </w:pPr>
    </w:p>
    <w:p w14:paraId="0BCE7CFF" w14:textId="77777777" w:rsidR="000D12AD" w:rsidRPr="00E16A75" w:rsidRDefault="000D12AD" w:rsidP="000D12AD">
      <w:pPr>
        <w:spacing w:after="0" w:line="240" w:lineRule="auto"/>
        <w:rPr>
          <w:rFonts w:cs="Calibri"/>
          <w:color w:val="000000" w:themeColor="text1"/>
          <w:sz w:val="24"/>
          <w:szCs w:val="24"/>
        </w:rPr>
      </w:pPr>
    </w:p>
    <w:p w14:paraId="452B7164" w14:textId="5B459999" w:rsidR="000D12AD" w:rsidRPr="00E16A75" w:rsidRDefault="000D12AD" w:rsidP="000D12AD">
      <w:pPr>
        <w:spacing w:after="0" w:line="240" w:lineRule="auto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Mgr. Rostislav Novotný</w:t>
      </w:r>
      <w:r w:rsidR="002C15A3" w:rsidRPr="00E16A75">
        <w:rPr>
          <w:rFonts w:cs="Calibri"/>
          <w:color w:val="000000" w:themeColor="text1"/>
          <w:sz w:val="24"/>
          <w:szCs w:val="24"/>
        </w:rPr>
        <w:t>, MBA</w:t>
      </w:r>
    </w:p>
    <w:p w14:paraId="2EA9D468" w14:textId="77777777" w:rsidR="000D12AD" w:rsidRPr="00E16A75" w:rsidRDefault="000D12AD" w:rsidP="0000588B">
      <w:pPr>
        <w:spacing w:after="0" w:line="240" w:lineRule="auto"/>
        <w:rPr>
          <w:rFonts w:cs="Calibri"/>
          <w:color w:val="000000" w:themeColor="text1"/>
          <w:sz w:val="24"/>
          <w:szCs w:val="24"/>
        </w:rPr>
      </w:pPr>
      <w:r w:rsidRPr="00E16A75">
        <w:rPr>
          <w:rFonts w:cs="Calibri"/>
          <w:color w:val="000000" w:themeColor="text1"/>
          <w:sz w:val="24"/>
          <w:szCs w:val="24"/>
        </w:rPr>
        <w:t>ředitel školy</w:t>
      </w:r>
    </w:p>
    <w:sectPr w:rsidR="000D12AD" w:rsidRPr="00E16A75" w:rsidSect="001C5883">
      <w:headerReference w:type="default" r:id="rId9"/>
      <w:footerReference w:type="default" r:id="rId10"/>
      <w:pgSz w:w="11906" w:h="16838" w:code="9"/>
      <w:pgMar w:top="1702" w:right="1418" w:bottom="198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17D2C" w14:textId="77777777" w:rsidR="0098398D" w:rsidRDefault="0098398D" w:rsidP="00881D91">
      <w:pPr>
        <w:spacing w:after="0" w:line="240" w:lineRule="auto"/>
      </w:pPr>
      <w:r>
        <w:separator/>
      </w:r>
    </w:p>
  </w:endnote>
  <w:endnote w:type="continuationSeparator" w:id="0">
    <w:p w14:paraId="6C0E59BB" w14:textId="77777777" w:rsidR="0098398D" w:rsidRDefault="0098398D" w:rsidP="00881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D0B17" w14:textId="77777777" w:rsidR="00B458FB" w:rsidRDefault="00B458FB" w:rsidP="00B458FB">
    <w:pPr>
      <w:pStyle w:val="Zpat"/>
      <w:rPr>
        <w:sz w:val="18"/>
        <w:szCs w:val="18"/>
      </w:rPr>
    </w:pPr>
    <w:r w:rsidRPr="001F1E18">
      <w:rPr>
        <w:sz w:val="18"/>
        <w:szCs w:val="18"/>
      </w:rPr>
      <w:fldChar w:fldCharType="begin"/>
    </w:r>
    <w:r w:rsidRPr="001F1E18">
      <w:rPr>
        <w:sz w:val="18"/>
        <w:szCs w:val="18"/>
      </w:rPr>
      <w:instrText>PAGE   \* MERGEFORMAT</w:instrText>
    </w:r>
    <w:r w:rsidRPr="001F1E18">
      <w:rPr>
        <w:sz w:val="18"/>
        <w:szCs w:val="18"/>
      </w:rPr>
      <w:fldChar w:fldCharType="separate"/>
    </w:r>
    <w:r w:rsidR="009C694F">
      <w:rPr>
        <w:noProof/>
        <w:sz w:val="18"/>
        <w:szCs w:val="18"/>
      </w:rPr>
      <w:t>2</w:t>
    </w:r>
    <w:r w:rsidRPr="001F1E18">
      <w:rPr>
        <w:sz w:val="18"/>
        <w:szCs w:val="18"/>
      </w:rPr>
      <w:fldChar w:fldCharType="end"/>
    </w:r>
    <w:r>
      <w:rPr>
        <w:sz w:val="18"/>
        <w:szCs w:val="18"/>
      </w:rPr>
      <w:tab/>
    </w:r>
    <w:r>
      <w:rPr>
        <w:sz w:val="18"/>
        <w:szCs w:val="18"/>
      </w:rPr>
      <w:tab/>
    </w:r>
    <w:r w:rsidR="000D12AD">
      <w:rPr>
        <w:sz w:val="18"/>
        <w:szCs w:val="18"/>
      </w:rPr>
      <w:t>Vnitřní řád školní družiny</w:t>
    </w:r>
  </w:p>
  <w:p w14:paraId="719F5F93" w14:textId="77777777" w:rsidR="000D12AD" w:rsidRPr="001F1E18" w:rsidRDefault="000D12AD" w:rsidP="00B458FB">
    <w:pPr>
      <w:pStyle w:val="Zpat"/>
      <w:rPr>
        <w:sz w:val="18"/>
        <w:szCs w:val="18"/>
      </w:rPr>
    </w:pPr>
  </w:p>
  <w:p w14:paraId="0A226BAA" w14:textId="77777777" w:rsidR="004620D3" w:rsidRPr="00B458FB" w:rsidRDefault="004620D3" w:rsidP="00B458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913EA" w14:textId="77777777" w:rsidR="0098398D" w:rsidRDefault="0098398D" w:rsidP="00881D91">
      <w:pPr>
        <w:spacing w:after="0" w:line="240" w:lineRule="auto"/>
      </w:pPr>
      <w:r>
        <w:separator/>
      </w:r>
    </w:p>
  </w:footnote>
  <w:footnote w:type="continuationSeparator" w:id="0">
    <w:p w14:paraId="75D554FA" w14:textId="77777777" w:rsidR="0098398D" w:rsidRDefault="0098398D" w:rsidP="00881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15036" w14:textId="77777777" w:rsidR="004620D3" w:rsidRPr="00F436CE" w:rsidRDefault="0004052C" w:rsidP="00F436CE">
    <w:pPr>
      <w:pStyle w:val="Zhlav"/>
      <w:spacing w:before="100" w:beforeAutospacing="1"/>
      <w:rPr>
        <w:sz w:val="16"/>
        <w:szCs w:val="16"/>
      </w:rPr>
    </w:pPr>
    <w:r w:rsidRPr="00F436CE">
      <w:rPr>
        <w:noProof/>
        <w:sz w:val="16"/>
        <w:szCs w:val="16"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15378AB" wp14:editId="4A490140">
              <wp:simplePos x="0" y="0"/>
              <wp:positionH relativeFrom="column">
                <wp:posOffset>-730885</wp:posOffset>
              </wp:positionH>
              <wp:positionV relativeFrom="paragraph">
                <wp:posOffset>-238125</wp:posOffset>
              </wp:positionV>
              <wp:extent cx="7218680" cy="339725"/>
              <wp:effectExtent l="2540" t="0" r="0" b="3175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18680" cy="339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C1D8E0" w14:textId="77777777" w:rsidR="004620D3" w:rsidRPr="00E258E7" w:rsidRDefault="004620D3" w:rsidP="00881D91">
                          <w:pPr>
                            <w:spacing w:after="0"/>
                            <w:rPr>
                              <w:i/>
                              <w:color w:val="000000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5378AB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-57.55pt;margin-top:-18.75pt;width:568.4pt;height:2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" filled="f" stroked="f">
              <v:textbox>
                <w:txbxContent>
                  <w:p w14:paraId="6DC1D8E0" w14:textId="77777777" w:rsidR="004620D3" w:rsidRPr="00E258E7" w:rsidRDefault="004620D3" w:rsidP="00881D91">
                    <w:pPr>
                      <w:spacing w:after="0"/>
                      <w:rPr>
                        <w:i/>
                        <w:color w:val="000000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73D95"/>
    <w:multiLevelType w:val="hybridMultilevel"/>
    <w:tmpl w:val="51B626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C060A"/>
    <w:multiLevelType w:val="hybridMultilevel"/>
    <w:tmpl w:val="1AAA3878"/>
    <w:lvl w:ilvl="0" w:tplc="B95EB9D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0CDC1813"/>
    <w:multiLevelType w:val="hybridMultilevel"/>
    <w:tmpl w:val="A67206B4"/>
    <w:lvl w:ilvl="0" w:tplc="787245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804B8"/>
    <w:multiLevelType w:val="hybridMultilevel"/>
    <w:tmpl w:val="68421488"/>
    <w:lvl w:ilvl="0" w:tplc="2EA4C2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511C94"/>
    <w:multiLevelType w:val="hybridMultilevel"/>
    <w:tmpl w:val="739A39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12DCB"/>
    <w:multiLevelType w:val="hybridMultilevel"/>
    <w:tmpl w:val="1826D9EC"/>
    <w:lvl w:ilvl="0" w:tplc="787245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A2AED"/>
    <w:multiLevelType w:val="hybridMultilevel"/>
    <w:tmpl w:val="E07A48EA"/>
    <w:lvl w:ilvl="0" w:tplc="8534C11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B4DC0"/>
    <w:multiLevelType w:val="hybridMultilevel"/>
    <w:tmpl w:val="4B80C4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2775D"/>
    <w:multiLevelType w:val="hybridMultilevel"/>
    <w:tmpl w:val="7D780A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07F6B"/>
    <w:multiLevelType w:val="hybridMultilevel"/>
    <w:tmpl w:val="7ECA85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A1F30"/>
    <w:multiLevelType w:val="hybridMultilevel"/>
    <w:tmpl w:val="122201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B4336"/>
    <w:multiLevelType w:val="hybridMultilevel"/>
    <w:tmpl w:val="DE0ACA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2329E"/>
    <w:multiLevelType w:val="hybridMultilevel"/>
    <w:tmpl w:val="A06AB40A"/>
    <w:lvl w:ilvl="0" w:tplc="5C6C0056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A5AA7"/>
    <w:multiLevelType w:val="hybridMultilevel"/>
    <w:tmpl w:val="10DAD1BE"/>
    <w:lvl w:ilvl="0" w:tplc="787245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167D5"/>
    <w:multiLevelType w:val="hybridMultilevel"/>
    <w:tmpl w:val="5324FF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B6D70"/>
    <w:multiLevelType w:val="hybridMultilevel"/>
    <w:tmpl w:val="268087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170D48"/>
    <w:multiLevelType w:val="hybridMultilevel"/>
    <w:tmpl w:val="855450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D2BF4"/>
    <w:multiLevelType w:val="hybridMultilevel"/>
    <w:tmpl w:val="CF3E0E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8350BE"/>
    <w:multiLevelType w:val="hybridMultilevel"/>
    <w:tmpl w:val="0C4868A6"/>
    <w:lvl w:ilvl="0" w:tplc="787245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D761A3"/>
    <w:multiLevelType w:val="hybridMultilevel"/>
    <w:tmpl w:val="3B6ACA76"/>
    <w:lvl w:ilvl="0" w:tplc="A06600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4671E6"/>
    <w:multiLevelType w:val="hybridMultilevel"/>
    <w:tmpl w:val="7248980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0CE5EC8"/>
    <w:multiLevelType w:val="hybridMultilevel"/>
    <w:tmpl w:val="B3B6BDF4"/>
    <w:lvl w:ilvl="0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D06D4"/>
    <w:multiLevelType w:val="hybridMultilevel"/>
    <w:tmpl w:val="268087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A25961"/>
    <w:multiLevelType w:val="hybridMultilevel"/>
    <w:tmpl w:val="44085EA2"/>
    <w:lvl w:ilvl="0" w:tplc="5C6C00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9A3E0A"/>
    <w:multiLevelType w:val="hybridMultilevel"/>
    <w:tmpl w:val="0D7A687C"/>
    <w:lvl w:ilvl="0" w:tplc="787245E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6A5611B"/>
    <w:multiLevelType w:val="singleLevel"/>
    <w:tmpl w:val="119CFEAE"/>
    <w:lvl w:ilvl="0">
      <w:numFmt w:val="bullet"/>
      <w:lvlText w:val="–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2925D9"/>
    <w:multiLevelType w:val="hybridMultilevel"/>
    <w:tmpl w:val="3BAED3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EB34DA"/>
    <w:multiLevelType w:val="hybridMultilevel"/>
    <w:tmpl w:val="7AF21D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F05D39"/>
    <w:multiLevelType w:val="hybridMultilevel"/>
    <w:tmpl w:val="53C8A6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6A134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4E497D92"/>
    <w:multiLevelType w:val="hybridMultilevel"/>
    <w:tmpl w:val="05CE08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B07D3F"/>
    <w:multiLevelType w:val="hybridMultilevel"/>
    <w:tmpl w:val="1924BB6A"/>
    <w:lvl w:ilvl="0" w:tplc="BF5CBFAE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566F265E"/>
    <w:multiLevelType w:val="hybridMultilevel"/>
    <w:tmpl w:val="791A5772"/>
    <w:lvl w:ilvl="0" w:tplc="3B268E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7B17676"/>
    <w:multiLevelType w:val="hybridMultilevel"/>
    <w:tmpl w:val="751C3E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1A5838"/>
    <w:multiLevelType w:val="hybridMultilevel"/>
    <w:tmpl w:val="EACE8EFE"/>
    <w:lvl w:ilvl="0" w:tplc="6B3AEAB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D084E1F"/>
    <w:multiLevelType w:val="hybridMultilevel"/>
    <w:tmpl w:val="A75605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330377"/>
    <w:multiLevelType w:val="hybridMultilevel"/>
    <w:tmpl w:val="2CF8A2D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A0383"/>
    <w:multiLevelType w:val="hybridMultilevel"/>
    <w:tmpl w:val="B44A2E5A"/>
    <w:lvl w:ilvl="0" w:tplc="040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1A302E6"/>
    <w:multiLevelType w:val="hybridMultilevel"/>
    <w:tmpl w:val="0A04AEB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001747"/>
    <w:multiLevelType w:val="hybridMultilevel"/>
    <w:tmpl w:val="95740CB4"/>
    <w:lvl w:ilvl="0" w:tplc="787245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91460F"/>
    <w:multiLevelType w:val="hybridMultilevel"/>
    <w:tmpl w:val="8B8AC7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F9613B"/>
    <w:multiLevelType w:val="hybridMultilevel"/>
    <w:tmpl w:val="36220748"/>
    <w:lvl w:ilvl="0" w:tplc="0C963FB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6CF66B6C"/>
    <w:multiLevelType w:val="hybridMultilevel"/>
    <w:tmpl w:val="299A744A"/>
    <w:lvl w:ilvl="0" w:tplc="768E8D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19106C2"/>
    <w:multiLevelType w:val="hybridMultilevel"/>
    <w:tmpl w:val="A568107A"/>
    <w:lvl w:ilvl="0" w:tplc="A0FEE00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A86D9E"/>
    <w:multiLevelType w:val="hybridMultilevel"/>
    <w:tmpl w:val="A210B6BE"/>
    <w:lvl w:ilvl="0" w:tplc="25C44D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7936C7"/>
    <w:multiLevelType w:val="hybridMultilevel"/>
    <w:tmpl w:val="45D681CA"/>
    <w:lvl w:ilvl="0" w:tplc="787245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37844"/>
    <w:multiLevelType w:val="hybridMultilevel"/>
    <w:tmpl w:val="A5122CF6"/>
    <w:lvl w:ilvl="0" w:tplc="5726E9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CDE25D0"/>
    <w:multiLevelType w:val="hybridMultilevel"/>
    <w:tmpl w:val="37C4C0DC"/>
    <w:lvl w:ilvl="0" w:tplc="0B5623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EC51404"/>
    <w:multiLevelType w:val="hybridMultilevel"/>
    <w:tmpl w:val="883AA4EA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9"/>
    <w:lvlOverride w:ilvl="0">
      <w:startOverride w:val="1"/>
    </w:lvlOverride>
  </w:num>
  <w:num w:numId="3">
    <w:abstractNumId w:val="25"/>
  </w:num>
  <w:num w:numId="4">
    <w:abstractNumId w:val="1"/>
  </w:num>
  <w:num w:numId="5">
    <w:abstractNumId w:val="31"/>
  </w:num>
  <w:num w:numId="6">
    <w:abstractNumId w:val="8"/>
  </w:num>
  <w:num w:numId="7">
    <w:abstractNumId w:val="38"/>
  </w:num>
  <w:num w:numId="8">
    <w:abstractNumId w:val="23"/>
  </w:num>
  <w:num w:numId="9">
    <w:abstractNumId w:val="21"/>
  </w:num>
  <w:num w:numId="10">
    <w:abstractNumId w:val="35"/>
  </w:num>
  <w:num w:numId="11">
    <w:abstractNumId w:val="27"/>
  </w:num>
  <w:num w:numId="12">
    <w:abstractNumId w:val="26"/>
  </w:num>
  <w:num w:numId="13">
    <w:abstractNumId w:val="11"/>
  </w:num>
  <w:num w:numId="14">
    <w:abstractNumId w:val="40"/>
  </w:num>
  <w:num w:numId="15">
    <w:abstractNumId w:val="30"/>
  </w:num>
  <w:num w:numId="16">
    <w:abstractNumId w:val="12"/>
  </w:num>
  <w:num w:numId="17">
    <w:abstractNumId w:val="10"/>
  </w:num>
  <w:num w:numId="18">
    <w:abstractNumId w:val="14"/>
  </w:num>
  <w:num w:numId="19">
    <w:abstractNumId w:val="47"/>
  </w:num>
  <w:num w:numId="20">
    <w:abstractNumId w:val="0"/>
  </w:num>
  <w:num w:numId="21">
    <w:abstractNumId w:val="6"/>
  </w:num>
  <w:num w:numId="22">
    <w:abstractNumId w:val="4"/>
  </w:num>
  <w:num w:numId="23">
    <w:abstractNumId w:val="32"/>
  </w:num>
  <w:num w:numId="24">
    <w:abstractNumId w:val="3"/>
  </w:num>
  <w:num w:numId="25">
    <w:abstractNumId w:val="46"/>
  </w:num>
  <w:num w:numId="26">
    <w:abstractNumId w:val="42"/>
  </w:num>
  <w:num w:numId="27">
    <w:abstractNumId w:val="41"/>
  </w:num>
  <w:num w:numId="28">
    <w:abstractNumId w:val="22"/>
  </w:num>
  <w:num w:numId="29">
    <w:abstractNumId w:val="15"/>
  </w:num>
  <w:num w:numId="30">
    <w:abstractNumId w:val="33"/>
  </w:num>
  <w:num w:numId="31">
    <w:abstractNumId w:val="37"/>
  </w:num>
  <w:num w:numId="32">
    <w:abstractNumId w:val="7"/>
  </w:num>
  <w:num w:numId="33">
    <w:abstractNumId w:val="19"/>
  </w:num>
  <w:num w:numId="34">
    <w:abstractNumId w:val="34"/>
  </w:num>
  <w:num w:numId="35">
    <w:abstractNumId w:val="9"/>
  </w:num>
  <w:num w:numId="36">
    <w:abstractNumId w:val="44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36"/>
  </w:num>
  <w:num w:numId="40">
    <w:abstractNumId w:val="43"/>
  </w:num>
  <w:num w:numId="41">
    <w:abstractNumId w:val="20"/>
  </w:num>
  <w:num w:numId="42">
    <w:abstractNumId w:val="48"/>
  </w:num>
  <w:num w:numId="43">
    <w:abstractNumId w:val="24"/>
  </w:num>
  <w:num w:numId="44">
    <w:abstractNumId w:val="28"/>
  </w:num>
  <w:num w:numId="45">
    <w:abstractNumId w:val="45"/>
  </w:num>
  <w:num w:numId="46">
    <w:abstractNumId w:val="13"/>
  </w:num>
  <w:num w:numId="47">
    <w:abstractNumId w:val="18"/>
  </w:num>
  <w:num w:numId="48">
    <w:abstractNumId w:val="2"/>
  </w:num>
  <w:num w:numId="49">
    <w:abstractNumId w:val="39"/>
  </w:num>
  <w:num w:numId="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readOnly" w:enforcement="1" w:cryptProviderType="rsaAES" w:cryptAlgorithmClass="hash" w:cryptAlgorithmType="typeAny" w:cryptAlgorithmSid="14" w:cryptSpinCount="100000" w:hash="evkyJwmrtwXBaBG2tB4eNyA5UuZlP+IR/xqJnrwjc/D68qgBerDxjoEnfD7j+IqsvDjVWQMT00xJ+IK/n5NjUw==" w:salt="XQ9wJRxrkXO7KFiC26pbY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2A9"/>
    <w:rsid w:val="00004470"/>
    <w:rsid w:val="0000588B"/>
    <w:rsid w:val="000072FB"/>
    <w:rsid w:val="000105E8"/>
    <w:rsid w:val="0002240F"/>
    <w:rsid w:val="0004052C"/>
    <w:rsid w:val="00044A9F"/>
    <w:rsid w:val="000513B4"/>
    <w:rsid w:val="000514BE"/>
    <w:rsid w:val="00055BC8"/>
    <w:rsid w:val="000664C2"/>
    <w:rsid w:val="00073323"/>
    <w:rsid w:val="000C4437"/>
    <w:rsid w:val="000D12AD"/>
    <w:rsid w:val="000E4870"/>
    <w:rsid w:val="000E6484"/>
    <w:rsid w:val="001367B3"/>
    <w:rsid w:val="00143E71"/>
    <w:rsid w:val="00146CA7"/>
    <w:rsid w:val="00154166"/>
    <w:rsid w:val="00157FAD"/>
    <w:rsid w:val="00167221"/>
    <w:rsid w:val="001A2A73"/>
    <w:rsid w:val="001C5883"/>
    <w:rsid w:val="001D5935"/>
    <w:rsid w:val="001E1933"/>
    <w:rsid w:val="00222BF6"/>
    <w:rsid w:val="00225111"/>
    <w:rsid w:val="002434F8"/>
    <w:rsid w:val="002528B6"/>
    <w:rsid w:val="0025562C"/>
    <w:rsid w:val="00255C1D"/>
    <w:rsid w:val="00275E19"/>
    <w:rsid w:val="00280BAE"/>
    <w:rsid w:val="00283D90"/>
    <w:rsid w:val="00286722"/>
    <w:rsid w:val="0029288E"/>
    <w:rsid w:val="00293348"/>
    <w:rsid w:val="002C15A3"/>
    <w:rsid w:val="002C6BA0"/>
    <w:rsid w:val="002E16D2"/>
    <w:rsid w:val="003151C9"/>
    <w:rsid w:val="00315A0B"/>
    <w:rsid w:val="00332517"/>
    <w:rsid w:val="003539A1"/>
    <w:rsid w:val="003572A7"/>
    <w:rsid w:val="0036554F"/>
    <w:rsid w:val="0037174A"/>
    <w:rsid w:val="0039736A"/>
    <w:rsid w:val="003A0CF2"/>
    <w:rsid w:val="003A276C"/>
    <w:rsid w:val="003B6498"/>
    <w:rsid w:val="003C7DD6"/>
    <w:rsid w:val="003E19D5"/>
    <w:rsid w:val="003E3E4B"/>
    <w:rsid w:val="003F0107"/>
    <w:rsid w:val="00412C7E"/>
    <w:rsid w:val="00416A68"/>
    <w:rsid w:val="00421C0A"/>
    <w:rsid w:val="00435788"/>
    <w:rsid w:val="0044635F"/>
    <w:rsid w:val="00451925"/>
    <w:rsid w:val="004533A4"/>
    <w:rsid w:val="00460FC4"/>
    <w:rsid w:val="004620D3"/>
    <w:rsid w:val="00477AE2"/>
    <w:rsid w:val="0048190F"/>
    <w:rsid w:val="00481A4C"/>
    <w:rsid w:val="004853E2"/>
    <w:rsid w:val="004B1C6C"/>
    <w:rsid w:val="004B3C3C"/>
    <w:rsid w:val="004B5E4E"/>
    <w:rsid w:val="004C1034"/>
    <w:rsid w:val="004D5E1A"/>
    <w:rsid w:val="00517646"/>
    <w:rsid w:val="00525FF4"/>
    <w:rsid w:val="005377A5"/>
    <w:rsid w:val="005431A1"/>
    <w:rsid w:val="00560357"/>
    <w:rsid w:val="005850E6"/>
    <w:rsid w:val="005B787B"/>
    <w:rsid w:val="005C17CB"/>
    <w:rsid w:val="005C184E"/>
    <w:rsid w:val="005C41EE"/>
    <w:rsid w:val="005D3F4A"/>
    <w:rsid w:val="005E13D2"/>
    <w:rsid w:val="005E74D0"/>
    <w:rsid w:val="005F53DD"/>
    <w:rsid w:val="005F5F57"/>
    <w:rsid w:val="00602069"/>
    <w:rsid w:val="00610FA0"/>
    <w:rsid w:val="0061697C"/>
    <w:rsid w:val="00640842"/>
    <w:rsid w:val="00646F94"/>
    <w:rsid w:val="00691079"/>
    <w:rsid w:val="006A1EB2"/>
    <w:rsid w:val="006A28B9"/>
    <w:rsid w:val="006A2A57"/>
    <w:rsid w:val="006A331C"/>
    <w:rsid w:val="006B4FD6"/>
    <w:rsid w:val="006C3805"/>
    <w:rsid w:val="00703CA8"/>
    <w:rsid w:val="00704EF3"/>
    <w:rsid w:val="007246BA"/>
    <w:rsid w:val="0072482D"/>
    <w:rsid w:val="007421DA"/>
    <w:rsid w:val="00763A6D"/>
    <w:rsid w:val="007C2B67"/>
    <w:rsid w:val="007C3B59"/>
    <w:rsid w:val="007D595F"/>
    <w:rsid w:val="0080495D"/>
    <w:rsid w:val="0080620D"/>
    <w:rsid w:val="008267D3"/>
    <w:rsid w:val="00827262"/>
    <w:rsid w:val="00832DD1"/>
    <w:rsid w:val="00851596"/>
    <w:rsid w:val="00853CD8"/>
    <w:rsid w:val="00861FE5"/>
    <w:rsid w:val="0086588F"/>
    <w:rsid w:val="00873B4D"/>
    <w:rsid w:val="00880082"/>
    <w:rsid w:val="00881D91"/>
    <w:rsid w:val="008A3892"/>
    <w:rsid w:val="008B1AB5"/>
    <w:rsid w:val="008D24E7"/>
    <w:rsid w:val="008D2B35"/>
    <w:rsid w:val="008E28C1"/>
    <w:rsid w:val="00947D91"/>
    <w:rsid w:val="009533B5"/>
    <w:rsid w:val="00955BB3"/>
    <w:rsid w:val="0096399F"/>
    <w:rsid w:val="00970109"/>
    <w:rsid w:val="0098398D"/>
    <w:rsid w:val="009965B5"/>
    <w:rsid w:val="009C0CEE"/>
    <w:rsid w:val="009C694F"/>
    <w:rsid w:val="009F0C87"/>
    <w:rsid w:val="00A10825"/>
    <w:rsid w:val="00A1129F"/>
    <w:rsid w:val="00A20640"/>
    <w:rsid w:val="00A25FAD"/>
    <w:rsid w:val="00A30FF9"/>
    <w:rsid w:val="00A32344"/>
    <w:rsid w:val="00A426FC"/>
    <w:rsid w:val="00A46FB9"/>
    <w:rsid w:val="00A57A32"/>
    <w:rsid w:val="00A80DA2"/>
    <w:rsid w:val="00A96139"/>
    <w:rsid w:val="00AA1F88"/>
    <w:rsid w:val="00AB007F"/>
    <w:rsid w:val="00AE3DE1"/>
    <w:rsid w:val="00AF4296"/>
    <w:rsid w:val="00B0030C"/>
    <w:rsid w:val="00B01C4B"/>
    <w:rsid w:val="00B06F6D"/>
    <w:rsid w:val="00B108A2"/>
    <w:rsid w:val="00B458FB"/>
    <w:rsid w:val="00B567D0"/>
    <w:rsid w:val="00BE0080"/>
    <w:rsid w:val="00BF2657"/>
    <w:rsid w:val="00C06C3B"/>
    <w:rsid w:val="00C24CAB"/>
    <w:rsid w:val="00C25CEA"/>
    <w:rsid w:val="00C30DA4"/>
    <w:rsid w:val="00C5296B"/>
    <w:rsid w:val="00C672A9"/>
    <w:rsid w:val="00C869F5"/>
    <w:rsid w:val="00D17389"/>
    <w:rsid w:val="00D6576B"/>
    <w:rsid w:val="00D80E64"/>
    <w:rsid w:val="00D816BB"/>
    <w:rsid w:val="00D840D7"/>
    <w:rsid w:val="00D86293"/>
    <w:rsid w:val="00D97C22"/>
    <w:rsid w:val="00DA499F"/>
    <w:rsid w:val="00DC61EC"/>
    <w:rsid w:val="00DC6521"/>
    <w:rsid w:val="00DD242B"/>
    <w:rsid w:val="00DF697B"/>
    <w:rsid w:val="00E16A75"/>
    <w:rsid w:val="00E22612"/>
    <w:rsid w:val="00E22A66"/>
    <w:rsid w:val="00E258E7"/>
    <w:rsid w:val="00E36990"/>
    <w:rsid w:val="00E61B1C"/>
    <w:rsid w:val="00E9425B"/>
    <w:rsid w:val="00EA59A1"/>
    <w:rsid w:val="00EC162F"/>
    <w:rsid w:val="00ED7397"/>
    <w:rsid w:val="00EF16D5"/>
    <w:rsid w:val="00F20DD7"/>
    <w:rsid w:val="00F436CE"/>
    <w:rsid w:val="00F57175"/>
    <w:rsid w:val="00F71B7A"/>
    <w:rsid w:val="00F75CB6"/>
    <w:rsid w:val="00FA0EE4"/>
    <w:rsid w:val="00FB28B6"/>
    <w:rsid w:val="00FB546E"/>
    <w:rsid w:val="00FC6F12"/>
    <w:rsid w:val="00FD5347"/>
    <w:rsid w:val="00FE2C32"/>
    <w:rsid w:val="00FF4C6B"/>
    <w:rsid w:val="00FF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2DEC964"/>
  <w15:docId w15:val="{6AB9F448-0346-4079-8704-9C786277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13B4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315A0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315A0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1D91"/>
  </w:style>
  <w:style w:type="paragraph" w:styleId="Zpat">
    <w:name w:val="footer"/>
    <w:basedOn w:val="Normln"/>
    <w:link w:val="ZpatChar"/>
    <w:unhideWhenUsed/>
    <w:rsid w:val="0088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81D91"/>
  </w:style>
  <w:style w:type="paragraph" w:styleId="Textbubliny">
    <w:name w:val="Balloon Text"/>
    <w:basedOn w:val="Normln"/>
    <w:link w:val="TextbublinyChar"/>
    <w:uiPriority w:val="99"/>
    <w:semiHidden/>
    <w:unhideWhenUsed/>
    <w:rsid w:val="00881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81D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FF61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zev">
    <w:name w:val="Title"/>
    <w:basedOn w:val="Normln"/>
    <w:link w:val="NzevChar"/>
    <w:qFormat/>
    <w:rsid w:val="00315A0B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u w:val="single"/>
      <w:lang w:eastAsia="cs-CZ"/>
    </w:rPr>
  </w:style>
  <w:style w:type="character" w:customStyle="1" w:styleId="NzevChar">
    <w:name w:val="Název Char"/>
    <w:link w:val="Nzev"/>
    <w:rsid w:val="00315A0B"/>
    <w:rPr>
      <w:rFonts w:ascii="Times New Roman" w:eastAsia="Times New Roman" w:hAnsi="Times New Roman"/>
      <w:b/>
      <w:bCs/>
      <w:sz w:val="40"/>
      <w:szCs w:val="24"/>
      <w:u w:val="single"/>
    </w:rPr>
  </w:style>
  <w:style w:type="paragraph" w:customStyle="1" w:styleId="Styl1">
    <w:name w:val="Styl1"/>
    <w:basedOn w:val="Normln"/>
    <w:rsid w:val="00315A0B"/>
    <w:pPr>
      <w:numPr>
        <w:numId w:val="1"/>
      </w:num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rsid w:val="00315A0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rsid w:val="00315A0B"/>
    <w:rPr>
      <w:rFonts w:ascii="Arial" w:eastAsia="Times New Roman" w:hAnsi="Arial" w:cs="Arial"/>
      <w:b/>
      <w:bCs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315A0B"/>
    <w:pPr>
      <w:ind w:left="708"/>
    </w:pPr>
  </w:style>
  <w:style w:type="paragraph" w:styleId="Zkladntext">
    <w:name w:val="Body Text"/>
    <w:basedOn w:val="Normln"/>
    <w:link w:val="ZkladntextChar"/>
    <w:rsid w:val="00460FC4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460FC4"/>
    <w:rPr>
      <w:rFonts w:ascii="Times New Roman" w:eastAsia="Times New Roman" w:hAnsi="Times New Roman"/>
      <w:sz w:val="24"/>
    </w:rPr>
  </w:style>
  <w:style w:type="paragraph" w:styleId="Normlnweb">
    <w:name w:val="Normal (Web)"/>
    <w:basedOn w:val="Normln"/>
    <w:uiPriority w:val="99"/>
    <w:rsid w:val="00283D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ertifikace\&#353;ablony\dokument_color4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12DEF-2A51-444F-83E8-67A0BA8C3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dokument_color4</Template>
  <TotalTime>3</TotalTime>
  <Pages>5</Pages>
  <Words>1553</Words>
  <Characters>9167</Characters>
  <Application>Microsoft Office Word</Application>
  <DocSecurity>8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Vitámvásová</dc:creator>
  <cp:lastModifiedBy>Rostislav Novotný</cp:lastModifiedBy>
  <cp:revision>3</cp:revision>
  <cp:lastPrinted>2010-01-14T06:43:00Z</cp:lastPrinted>
  <dcterms:created xsi:type="dcterms:W3CDTF">2025-07-07T08:37:00Z</dcterms:created>
  <dcterms:modified xsi:type="dcterms:W3CDTF">2025-07-07T08:38:00Z</dcterms:modified>
</cp:coreProperties>
</file>